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95" w:rsidRDefault="00487895" w:rsidP="00487895">
      <w:pPr>
        <w:spacing w:after="0" w:line="240" w:lineRule="auto"/>
        <w:jc w:val="center"/>
        <w:rPr>
          <w:rFonts w:ascii="Copperplate Gothic Bold" w:hAnsi="Copperplate Gothic Bold" w:cs="Arial"/>
          <w:sz w:val="28"/>
        </w:rPr>
      </w:pPr>
      <w:r w:rsidRPr="00487895">
        <w:rPr>
          <w:rFonts w:ascii="Copperplate Gothic Bold" w:hAnsi="Copperplate Gothic Bold" w:cs="Arial"/>
          <w:sz w:val="36"/>
        </w:rPr>
        <w:t>Profile of North South University</w:t>
      </w:r>
    </w:p>
    <w:p w:rsidR="00487895" w:rsidRDefault="00487895" w:rsidP="00487895">
      <w:pPr>
        <w:spacing w:after="0" w:line="240" w:lineRule="auto"/>
        <w:jc w:val="center"/>
        <w:rPr>
          <w:rFonts w:ascii="Copperplate Gothic Bold" w:hAnsi="Copperplate Gothic Bold" w:cs="Arial"/>
          <w:sz w:val="28"/>
        </w:rPr>
      </w:pPr>
    </w:p>
    <w:p w:rsidR="003F15CA" w:rsidRPr="003F15CA" w:rsidRDefault="00A5238B" w:rsidP="00487895">
      <w:pPr>
        <w:spacing w:after="0" w:line="240" w:lineRule="auto"/>
        <w:rPr>
          <w:rFonts w:ascii="Copperplate Gothic Bold" w:hAnsi="Copperplate Gothic Bold" w:cs="Arial"/>
          <w:sz w:val="28"/>
        </w:rPr>
      </w:pPr>
      <w:r>
        <w:rPr>
          <w:rFonts w:ascii="Copperplate Gothic Bold" w:hAnsi="Copperplate Gothic Bold" w:cs="Arial"/>
          <w:sz w:val="28"/>
        </w:rPr>
        <w:t>Background of NSU</w:t>
      </w:r>
    </w:p>
    <w:p w:rsidR="003F15CA" w:rsidRDefault="003F15CA" w:rsidP="003F15CA">
      <w:pPr>
        <w:spacing w:after="0" w:line="240" w:lineRule="auto"/>
        <w:jc w:val="both"/>
        <w:rPr>
          <w:rFonts w:ascii="Arial" w:hAnsi="Arial" w:cs="Arial"/>
          <w:sz w:val="24"/>
        </w:rPr>
      </w:pPr>
    </w:p>
    <w:p w:rsidR="003F15CA" w:rsidRPr="00DD3ECB" w:rsidRDefault="003F15CA" w:rsidP="003F15CA">
      <w:pPr>
        <w:spacing w:after="0" w:line="240" w:lineRule="auto"/>
        <w:jc w:val="both"/>
        <w:rPr>
          <w:rFonts w:ascii="Arial" w:hAnsi="Arial" w:cs="Arial"/>
        </w:rPr>
      </w:pPr>
      <w:r w:rsidRPr="00DD3ECB">
        <w:rPr>
          <w:rFonts w:ascii="Arial" w:hAnsi="Arial" w:cs="Arial"/>
        </w:rPr>
        <w:t xml:space="preserve">North South University (NSU), the first private university in Bangladesh, was established in 1992 by the then Foundation for Promotion of Education and Research (FPER) - a charitable, non-profit, non-commercial and non-political organization. The FPER later was renamed as the NSU Foundation and is presently called the North South Foundation. The Foundation comprises a group of eminent industrialists, prominent patrons of education, notable philanthropists, widely experienced academics and senior civil servants of the country. In the early 1990s, they had a dream to set up a world class university as a center of excellence in higher education in the private sector. Their dedication, tireless efforts and hard work paved the way for approval of the establishment of NSU. Since, at that time, there was no relevant law in the country to set up and operate a university in the private sector, they took the entire burden and extended their best efforts in assisting the then government in formulating the relevant law and enacting it. Subsequently, the government, pursuant to the newly enacted law i.e. the Private University Act (PUA)-1992 (now repealed by PUA-2010), approved the establishment of NSU. The University was formally inaugurated by the then Prime Minister of Bangladesh on 10 February 1993 and started its journey in a very modest way in a rented building with an area of only 5000 </w:t>
      </w:r>
      <w:proofErr w:type="spellStart"/>
      <w:r w:rsidRPr="00DD3ECB">
        <w:rPr>
          <w:rFonts w:ascii="Arial" w:hAnsi="Arial" w:cs="Arial"/>
        </w:rPr>
        <w:t>sft</w:t>
      </w:r>
      <w:proofErr w:type="spellEnd"/>
      <w:r w:rsidRPr="00DD3ECB">
        <w:rPr>
          <w:rFonts w:ascii="Arial" w:hAnsi="Arial" w:cs="Arial"/>
        </w:rPr>
        <w:t>. Later, in 2012, the NSU Foundation, in the light of the PUA 2010 and as instructed by the Ministry of Education and the University Grants Commission, formed the NSU Trust with the same group of people in the Foundation and vested the entire management and administration of NSU in its Board of Trustees (BOT). The honorable President of the People's Republic of Bangladesh is the Chancellor of NSU.</w:t>
      </w:r>
    </w:p>
    <w:p w:rsidR="003F15CA" w:rsidRPr="00DD3ECB" w:rsidRDefault="003F15CA" w:rsidP="003F15CA">
      <w:pPr>
        <w:spacing w:after="0" w:line="240" w:lineRule="auto"/>
        <w:jc w:val="both"/>
        <w:rPr>
          <w:rFonts w:ascii="Arial" w:hAnsi="Arial" w:cs="Arial"/>
        </w:rPr>
      </w:pPr>
    </w:p>
    <w:p w:rsidR="003F15CA" w:rsidRPr="00DD3ECB" w:rsidRDefault="000B62E1" w:rsidP="00965EC4">
      <w:pPr>
        <w:spacing w:after="0" w:line="240" w:lineRule="auto"/>
        <w:jc w:val="both"/>
        <w:rPr>
          <w:rFonts w:ascii="Arial" w:hAnsi="Arial" w:cs="Arial"/>
        </w:rPr>
      </w:pPr>
      <w:r w:rsidRPr="00DD3ECB">
        <w:rPr>
          <w:rFonts w:ascii="Arial" w:hAnsi="Arial" w:cs="Arial"/>
        </w:rPr>
        <w:t xml:space="preserve">The BOT is the apex policy making and approving body of the University. Mr. </w:t>
      </w:r>
      <w:proofErr w:type="spellStart"/>
      <w:r w:rsidRPr="00DD3ECB">
        <w:rPr>
          <w:rFonts w:ascii="Arial" w:hAnsi="Arial" w:cs="Arial"/>
        </w:rPr>
        <w:t>AzimUddin</w:t>
      </w:r>
      <w:proofErr w:type="spellEnd"/>
      <w:r w:rsidRPr="00DD3ECB">
        <w:rPr>
          <w:rFonts w:ascii="Arial" w:hAnsi="Arial" w:cs="Arial"/>
        </w:rPr>
        <w:t xml:space="preserve"> Ahmed is the current Chairman of the BOT. </w:t>
      </w:r>
      <w:r w:rsidR="00965EC4" w:rsidRPr="00DD3ECB">
        <w:rPr>
          <w:rFonts w:ascii="Arial" w:hAnsi="Arial" w:cs="Arial"/>
        </w:rPr>
        <w:t xml:space="preserve">The other members of the BOT are Mr. </w:t>
      </w:r>
      <w:proofErr w:type="spellStart"/>
      <w:r w:rsidR="00965EC4" w:rsidRPr="00DD3ECB">
        <w:rPr>
          <w:rFonts w:ascii="Arial" w:hAnsi="Arial" w:cs="Arial"/>
        </w:rPr>
        <w:t>Benajir</w:t>
      </w:r>
      <w:proofErr w:type="spellEnd"/>
      <w:r w:rsidR="00965EC4" w:rsidRPr="00DD3ECB">
        <w:rPr>
          <w:rFonts w:ascii="Arial" w:hAnsi="Arial" w:cs="Arial"/>
        </w:rPr>
        <w:t xml:space="preserve"> Ahmed, Mr. </w:t>
      </w:r>
      <w:proofErr w:type="spellStart"/>
      <w:r w:rsidR="00965EC4" w:rsidRPr="00DD3ECB">
        <w:rPr>
          <w:rFonts w:ascii="Arial" w:hAnsi="Arial" w:cs="Arial"/>
        </w:rPr>
        <w:t>IftekharulAlam</w:t>
      </w:r>
      <w:proofErr w:type="spellEnd"/>
      <w:r w:rsidR="00965EC4" w:rsidRPr="00DD3ECB">
        <w:rPr>
          <w:rFonts w:ascii="Arial" w:hAnsi="Arial" w:cs="Arial"/>
        </w:rPr>
        <w:t xml:space="preserve">, Dr. </w:t>
      </w:r>
      <w:proofErr w:type="spellStart"/>
      <w:r w:rsidR="00965EC4" w:rsidRPr="00DD3ECB">
        <w:rPr>
          <w:rFonts w:ascii="Arial" w:hAnsi="Arial" w:cs="Arial"/>
        </w:rPr>
        <w:t>RoushonAlam</w:t>
      </w:r>
      <w:proofErr w:type="spellEnd"/>
      <w:r w:rsidR="00965EC4" w:rsidRPr="00DD3ECB">
        <w:rPr>
          <w:rFonts w:ascii="Arial" w:hAnsi="Arial" w:cs="Arial"/>
        </w:rPr>
        <w:t xml:space="preserve">, Mr. M.A. </w:t>
      </w:r>
      <w:proofErr w:type="spellStart"/>
      <w:r w:rsidR="00965EC4" w:rsidRPr="00DD3ECB">
        <w:rPr>
          <w:rFonts w:ascii="Arial" w:hAnsi="Arial" w:cs="Arial"/>
        </w:rPr>
        <w:t>Awal</w:t>
      </w:r>
      <w:proofErr w:type="spellEnd"/>
      <w:r w:rsidR="00965EC4" w:rsidRPr="00DD3ECB">
        <w:rPr>
          <w:rFonts w:ascii="Arial" w:hAnsi="Arial" w:cs="Arial"/>
        </w:rPr>
        <w:t xml:space="preserve">, Mr. </w:t>
      </w:r>
      <w:proofErr w:type="spellStart"/>
      <w:r w:rsidR="00965EC4" w:rsidRPr="00DD3ECB">
        <w:rPr>
          <w:rFonts w:ascii="Arial" w:hAnsi="Arial" w:cs="Arial"/>
        </w:rPr>
        <w:t>Yussuf</w:t>
      </w:r>
      <w:proofErr w:type="spellEnd"/>
      <w:r w:rsidR="00965EC4" w:rsidRPr="00DD3ECB">
        <w:rPr>
          <w:rFonts w:ascii="Arial" w:hAnsi="Arial" w:cs="Arial"/>
        </w:rPr>
        <w:t xml:space="preserve"> A. </w:t>
      </w:r>
      <w:proofErr w:type="spellStart"/>
      <w:r w:rsidR="00965EC4" w:rsidRPr="00DD3ECB">
        <w:rPr>
          <w:rFonts w:ascii="Arial" w:hAnsi="Arial" w:cs="Arial"/>
        </w:rPr>
        <w:t>Harun</w:t>
      </w:r>
      <w:proofErr w:type="spellEnd"/>
      <w:r w:rsidR="00965EC4" w:rsidRPr="00DD3ECB">
        <w:rPr>
          <w:rFonts w:ascii="Arial" w:hAnsi="Arial" w:cs="Arial"/>
        </w:rPr>
        <w:t xml:space="preserve">, Mr. M.A. </w:t>
      </w:r>
      <w:proofErr w:type="spellStart"/>
      <w:r w:rsidR="00965EC4" w:rsidRPr="00DD3ECB">
        <w:rPr>
          <w:rFonts w:ascii="Arial" w:hAnsi="Arial" w:cs="Arial"/>
        </w:rPr>
        <w:t>Hashem</w:t>
      </w:r>
      <w:proofErr w:type="spellEnd"/>
      <w:r w:rsidR="00965EC4" w:rsidRPr="00DD3ECB">
        <w:rPr>
          <w:rFonts w:ascii="Arial" w:hAnsi="Arial" w:cs="Arial"/>
        </w:rPr>
        <w:t xml:space="preserve">, Mr. M.A. </w:t>
      </w:r>
      <w:proofErr w:type="spellStart"/>
      <w:r w:rsidR="00965EC4" w:rsidRPr="00DD3ECB">
        <w:rPr>
          <w:rFonts w:ascii="Arial" w:hAnsi="Arial" w:cs="Arial"/>
        </w:rPr>
        <w:t>Kalam</w:t>
      </w:r>
      <w:proofErr w:type="spellEnd"/>
      <w:r w:rsidR="00965EC4" w:rsidRPr="00DD3ECB">
        <w:rPr>
          <w:rFonts w:ascii="Arial" w:hAnsi="Arial" w:cs="Arial"/>
        </w:rPr>
        <w:t xml:space="preserve">, Mr. S.M. </w:t>
      </w:r>
      <w:proofErr w:type="spellStart"/>
      <w:r w:rsidR="00965EC4" w:rsidRPr="00DD3ECB">
        <w:rPr>
          <w:rFonts w:ascii="Arial" w:hAnsi="Arial" w:cs="Arial"/>
        </w:rPr>
        <w:t>Kamaluddin</w:t>
      </w:r>
      <w:proofErr w:type="spellEnd"/>
      <w:r w:rsidR="00965EC4" w:rsidRPr="00DD3ECB">
        <w:rPr>
          <w:rFonts w:ascii="Arial" w:hAnsi="Arial" w:cs="Arial"/>
        </w:rPr>
        <w:t xml:space="preserve">, Mr. M.A. </w:t>
      </w:r>
      <w:proofErr w:type="spellStart"/>
      <w:r w:rsidR="00965EC4" w:rsidRPr="00DD3ECB">
        <w:rPr>
          <w:rFonts w:ascii="Arial" w:hAnsi="Arial" w:cs="Arial"/>
        </w:rPr>
        <w:t>Kashem</w:t>
      </w:r>
      <w:proofErr w:type="spellEnd"/>
      <w:r w:rsidR="00965EC4" w:rsidRPr="00DD3ECB">
        <w:rPr>
          <w:rFonts w:ascii="Arial" w:hAnsi="Arial" w:cs="Arial"/>
        </w:rPr>
        <w:t xml:space="preserve">, Mr. </w:t>
      </w:r>
      <w:proofErr w:type="spellStart"/>
      <w:r w:rsidR="00965EC4" w:rsidRPr="00DD3ECB">
        <w:rPr>
          <w:rFonts w:ascii="Arial" w:hAnsi="Arial" w:cs="Arial"/>
        </w:rPr>
        <w:t>AbulKashem</w:t>
      </w:r>
      <w:proofErr w:type="spellEnd"/>
      <w:r w:rsidR="00965EC4" w:rsidRPr="00DD3ECB">
        <w:rPr>
          <w:rFonts w:ascii="Arial" w:hAnsi="Arial" w:cs="Arial"/>
        </w:rPr>
        <w:t xml:space="preserve">, Mrs. </w:t>
      </w:r>
      <w:proofErr w:type="spellStart"/>
      <w:r w:rsidR="00965EC4" w:rsidRPr="00DD3ECB">
        <w:rPr>
          <w:rFonts w:ascii="Arial" w:hAnsi="Arial" w:cs="Arial"/>
        </w:rPr>
        <w:t>Yasmin</w:t>
      </w:r>
      <w:proofErr w:type="spellEnd"/>
      <w:r w:rsidR="00965EC4" w:rsidRPr="00DD3ECB">
        <w:rPr>
          <w:rFonts w:ascii="Arial" w:hAnsi="Arial" w:cs="Arial"/>
        </w:rPr>
        <w:t xml:space="preserve"> </w:t>
      </w:r>
      <w:proofErr w:type="spellStart"/>
      <w:r w:rsidR="00965EC4" w:rsidRPr="00DD3ECB">
        <w:rPr>
          <w:rFonts w:ascii="Arial" w:hAnsi="Arial" w:cs="Arial"/>
        </w:rPr>
        <w:t>Kamal</w:t>
      </w:r>
      <w:proofErr w:type="spellEnd"/>
      <w:r w:rsidR="00965EC4" w:rsidRPr="00DD3ECB">
        <w:rPr>
          <w:rFonts w:ascii="Arial" w:hAnsi="Arial" w:cs="Arial"/>
        </w:rPr>
        <w:t xml:space="preserve">, Mrs. </w:t>
      </w:r>
      <w:proofErr w:type="spellStart"/>
      <w:r w:rsidR="00965EC4" w:rsidRPr="00DD3ECB">
        <w:rPr>
          <w:rFonts w:ascii="Arial" w:hAnsi="Arial" w:cs="Arial"/>
        </w:rPr>
        <w:t>RehanaRahman</w:t>
      </w:r>
      <w:proofErr w:type="spellEnd"/>
      <w:r w:rsidR="00965EC4" w:rsidRPr="00DD3ECB">
        <w:rPr>
          <w:rFonts w:ascii="Arial" w:hAnsi="Arial" w:cs="Arial"/>
        </w:rPr>
        <w:t xml:space="preserve">, Mr. A.S.F </w:t>
      </w:r>
      <w:proofErr w:type="spellStart"/>
      <w:r w:rsidR="00965EC4" w:rsidRPr="00DD3ECB">
        <w:rPr>
          <w:rFonts w:ascii="Arial" w:hAnsi="Arial" w:cs="Arial"/>
        </w:rPr>
        <w:t>Rahman</w:t>
      </w:r>
      <w:proofErr w:type="spellEnd"/>
      <w:r w:rsidR="00965EC4" w:rsidRPr="00DD3ECB">
        <w:rPr>
          <w:rFonts w:ascii="Arial" w:hAnsi="Arial" w:cs="Arial"/>
        </w:rPr>
        <w:t xml:space="preserve">, Mr. Mohammed </w:t>
      </w:r>
      <w:proofErr w:type="spellStart"/>
      <w:r w:rsidR="00965EC4" w:rsidRPr="00DD3ECB">
        <w:rPr>
          <w:rFonts w:ascii="Arial" w:hAnsi="Arial" w:cs="Arial"/>
        </w:rPr>
        <w:t>Shajahan</w:t>
      </w:r>
      <w:proofErr w:type="spellEnd"/>
      <w:r w:rsidR="00965EC4" w:rsidRPr="00DD3ECB">
        <w:rPr>
          <w:rFonts w:ascii="Arial" w:hAnsi="Arial" w:cs="Arial"/>
        </w:rPr>
        <w:t xml:space="preserve">, Dr. </w:t>
      </w:r>
      <w:proofErr w:type="spellStart"/>
      <w:r w:rsidR="00965EC4" w:rsidRPr="00DD3ECB">
        <w:rPr>
          <w:rFonts w:ascii="Arial" w:hAnsi="Arial" w:cs="Arial"/>
        </w:rPr>
        <w:t>Junaid</w:t>
      </w:r>
      <w:proofErr w:type="spellEnd"/>
      <w:r w:rsidR="00965EC4" w:rsidRPr="00DD3ECB">
        <w:rPr>
          <w:rFonts w:ascii="Arial" w:hAnsi="Arial" w:cs="Arial"/>
        </w:rPr>
        <w:t xml:space="preserve"> </w:t>
      </w:r>
      <w:proofErr w:type="spellStart"/>
      <w:r w:rsidR="00965EC4" w:rsidRPr="00DD3ECB">
        <w:rPr>
          <w:rFonts w:ascii="Arial" w:hAnsi="Arial" w:cs="Arial"/>
        </w:rPr>
        <w:t>Kamal</w:t>
      </w:r>
      <w:proofErr w:type="spellEnd"/>
      <w:r w:rsidR="00965EC4" w:rsidRPr="00DD3ECB">
        <w:rPr>
          <w:rFonts w:ascii="Arial" w:hAnsi="Arial" w:cs="Arial"/>
        </w:rPr>
        <w:t xml:space="preserve"> Ahmad, and Mr. </w:t>
      </w:r>
      <w:proofErr w:type="spellStart"/>
      <w:r w:rsidR="00965EC4" w:rsidRPr="00DD3ECB">
        <w:rPr>
          <w:rFonts w:ascii="Arial" w:hAnsi="Arial" w:cs="Arial"/>
        </w:rPr>
        <w:t>Nurul</w:t>
      </w:r>
      <w:proofErr w:type="spellEnd"/>
      <w:r w:rsidR="00965EC4" w:rsidRPr="00DD3ECB">
        <w:rPr>
          <w:rFonts w:ascii="Arial" w:hAnsi="Arial" w:cs="Arial"/>
        </w:rPr>
        <w:t xml:space="preserve"> H. Khan. All of them are also the</w:t>
      </w:r>
      <w:r w:rsidR="00F61483" w:rsidRPr="00DD3ECB">
        <w:rPr>
          <w:rFonts w:ascii="Arial" w:hAnsi="Arial" w:cs="Arial"/>
        </w:rPr>
        <w:t xml:space="preserve"> members of the NSU Trust. Professor </w:t>
      </w:r>
      <w:proofErr w:type="spellStart"/>
      <w:r w:rsidR="00F61483" w:rsidRPr="00DD3ECB">
        <w:rPr>
          <w:rFonts w:ascii="Arial" w:hAnsi="Arial" w:cs="Arial"/>
        </w:rPr>
        <w:t>Atiqul</w:t>
      </w:r>
      <w:proofErr w:type="spellEnd"/>
      <w:r w:rsidR="00F61483" w:rsidRPr="00DD3ECB">
        <w:rPr>
          <w:rFonts w:ascii="Arial" w:hAnsi="Arial" w:cs="Arial"/>
        </w:rPr>
        <w:t xml:space="preserve"> Islam,</w:t>
      </w:r>
      <w:r w:rsidR="00965EC4" w:rsidRPr="00DD3ECB">
        <w:rPr>
          <w:rFonts w:ascii="Arial" w:hAnsi="Arial" w:cs="Arial"/>
        </w:rPr>
        <w:t xml:space="preserve"> the </w:t>
      </w:r>
      <w:r w:rsidR="00F61483" w:rsidRPr="00DD3ECB">
        <w:rPr>
          <w:rFonts w:ascii="Arial" w:hAnsi="Arial" w:cs="Arial"/>
        </w:rPr>
        <w:t xml:space="preserve">Vice- </w:t>
      </w:r>
      <w:r w:rsidR="00965EC4" w:rsidRPr="00DD3ECB">
        <w:rPr>
          <w:rFonts w:ascii="Arial" w:hAnsi="Arial" w:cs="Arial"/>
        </w:rPr>
        <w:t xml:space="preserve">Chancellor of NSU, is the Ex-Officio Member of the BOT. The other members of the NSU Trust are Prof. Syed A. </w:t>
      </w:r>
      <w:proofErr w:type="spellStart"/>
      <w:r w:rsidR="00965EC4" w:rsidRPr="00DD3ECB">
        <w:rPr>
          <w:rFonts w:ascii="Arial" w:hAnsi="Arial" w:cs="Arial"/>
        </w:rPr>
        <w:t>Ahad</w:t>
      </w:r>
      <w:proofErr w:type="spellEnd"/>
      <w:r w:rsidR="00965EC4" w:rsidRPr="00DD3ECB">
        <w:rPr>
          <w:rFonts w:ascii="Arial" w:hAnsi="Arial" w:cs="Arial"/>
        </w:rPr>
        <w:t xml:space="preserve">, Mrs. </w:t>
      </w:r>
      <w:proofErr w:type="spellStart"/>
      <w:r w:rsidR="00965EC4" w:rsidRPr="00DD3ECB">
        <w:rPr>
          <w:rFonts w:ascii="Arial" w:hAnsi="Arial" w:cs="Arial"/>
        </w:rPr>
        <w:t>Shaista</w:t>
      </w:r>
      <w:proofErr w:type="spellEnd"/>
      <w:r w:rsidR="00965EC4" w:rsidRPr="00DD3ECB">
        <w:rPr>
          <w:rFonts w:ascii="Arial" w:hAnsi="Arial" w:cs="Arial"/>
        </w:rPr>
        <w:t xml:space="preserve"> Ahmad, Mr. Shah Abdul </w:t>
      </w:r>
      <w:proofErr w:type="spellStart"/>
      <w:r w:rsidR="00965EC4" w:rsidRPr="00DD3ECB">
        <w:rPr>
          <w:rFonts w:ascii="Arial" w:hAnsi="Arial" w:cs="Arial"/>
        </w:rPr>
        <w:t>Han</w:t>
      </w:r>
      <w:r w:rsidR="00F61483" w:rsidRPr="00DD3ECB">
        <w:rPr>
          <w:rFonts w:ascii="Arial" w:hAnsi="Arial" w:cs="Arial"/>
        </w:rPr>
        <w:t>nan</w:t>
      </w:r>
      <w:r w:rsidR="00965EC4" w:rsidRPr="00DD3ECB">
        <w:rPr>
          <w:rFonts w:ascii="Arial" w:hAnsi="Arial" w:cs="Arial"/>
        </w:rPr>
        <w:t>and</w:t>
      </w:r>
      <w:proofErr w:type="spellEnd"/>
      <w:r w:rsidR="00965EC4" w:rsidRPr="00DD3ECB">
        <w:rPr>
          <w:rFonts w:ascii="Arial" w:hAnsi="Arial" w:cs="Arial"/>
        </w:rPr>
        <w:t xml:space="preserve"> </w:t>
      </w:r>
      <w:r w:rsidR="00F61483" w:rsidRPr="00DD3ECB">
        <w:rPr>
          <w:rFonts w:ascii="Arial" w:hAnsi="Arial" w:cs="Arial"/>
        </w:rPr>
        <w:t xml:space="preserve">Mr. </w:t>
      </w:r>
      <w:proofErr w:type="spellStart"/>
      <w:r w:rsidR="00F61483" w:rsidRPr="00DD3ECB">
        <w:rPr>
          <w:rFonts w:ascii="Arial" w:hAnsi="Arial" w:cs="Arial"/>
        </w:rPr>
        <w:t>MahbubarRahman</w:t>
      </w:r>
      <w:proofErr w:type="spellEnd"/>
      <w:r w:rsidR="00965EC4" w:rsidRPr="00DD3ECB">
        <w:rPr>
          <w:rFonts w:ascii="Arial" w:hAnsi="Arial" w:cs="Arial"/>
        </w:rPr>
        <w:t>.</w:t>
      </w:r>
    </w:p>
    <w:p w:rsidR="00F61483" w:rsidRPr="00DD3ECB" w:rsidRDefault="00F61483" w:rsidP="00965EC4">
      <w:pPr>
        <w:spacing w:after="0" w:line="240" w:lineRule="auto"/>
        <w:rPr>
          <w:rFonts w:ascii="Arial" w:hAnsi="Arial" w:cs="Arial"/>
        </w:rPr>
      </w:pPr>
    </w:p>
    <w:p w:rsidR="00F61483" w:rsidRPr="00DD3ECB" w:rsidRDefault="00F61483" w:rsidP="00F61483">
      <w:pPr>
        <w:spacing w:after="0" w:line="240" w:lineRule="auto"/>
        <w:jc w:val="both"/>
        <w:rPr>
          <w:rFonts w:ascii="Arial" w:hAnsi="Arial" w:cs="Arial"/>
        </w:rPr>
      </w:pPr>
      <w:r w:rsidRPr="00DD3ECB">
        <w:rPr>
          <w:rFonts w:ascii="Arial" w:hAnsi="Arial" w:cs="Arial"/>
        </w:rPr>
        <w:t xml:space="preserve">The Syndicate is next to the BOT and is headed by the Vice Chancellor. The Vice Chancellor is also the Chief Executive Officer (CEO) of the University. He is responsible for managing the administrative and academic affairs of the university as per the Private University Act (PUA 2010), and implementing the policy guidelines set by the BOT. The </w:t>
      </w:r>
      <w:r>
        <w:rPr>
          <w:rFonts w:ascii="Arial" w:hAnsi="Arial" w:cs="Arial"/>
          <w:sz w:val="24"/>
        </w:rPr>
        <w:t xml:space="preserve">Vice Chancellor </w:t>
      </w:r>
      <w:r w:rsidRPr="00F61483">
        <w:rPr>
          <w:rFonts w:ascii="Arial" w:hAnsi="Arial" w:cs="Arial"/>
          <w:sz w:val="24"/>
        </w:rPr>
        <w:t xml:space="preserve">is </w:t>
      </w:r>
      <w:r w:rsidRPr="00DD3ECB">
        <w:rPr>
          <w:rFonts w:ascii="Arial" w:hAnsi="Arial" w:cs="Arial"/>
        </w:rPr>
        <w:t xml:space="preserve">assisted by a Pro-Vice Chancellor and a Treasurer. All of them are appointed by the Honorable Chancellor on recommendation of the BOT. </w:t>
      </w:r>
    </w:p>
    <w:p w:rsidR="00F61483" w:rsidRPr="00DD3ECB" w:rsidRDefault="00F61483" w:rsidP="00F61483">
      <w:pPr>
        <w:spacing w:after="0" w:line="240" w:lineRule="auto"/>
        <w:jc w:val="both"/>
        <w:rPr>
          <w:rFonts w:ascii="Arial" w:hAnsi="Arial" w:cs="Arial"/>
        </w:rPr>
      </w:pPr>
    </w:p>
    <w:p w:rsidR="00D90CF4" w:rsidRPr="00DD3ECB" w:rsidRDefault="00F61483" w:rsidP="00F61483">
      <w:pPr>
        <w:spacing w:after="0" w:line="240" w:lineRule="auto"/>
        <w:jc w:val="both"/>
        <w:rPr>
          <w:rFonts w:ascii="Arial" w:hAnsi="Arial" w:cs="Arial"/>
        </w:rPr>
      </w:pPr>
      <w:r w:rsidRPr="00DD3ECB">
        <w:rPr>
          <w:rFonts w:ascii="Arial" w:hAnsi="Arial" w:cs="Arial"/>
        </w:rPr>
        <w:t xml:space="preserve">In general, NSU is modeled </w:t>
      </w:r>
      <w:r w:rsidR="00A5238B">
        <w:rPr>
          <w:rFonts w:ascii="Arial" w:hAnsi="Arial" w:cs="Arial"/>
        </w:rPr>
        <w:t>after</w:t>
      </w:r>
      <w:r w:rsidRPr="00DD3ECB">
        <w:rPr>
          <w:rFonts w:ascii="Arial" w:hAnsi="Arial" w:cs="Arial"/>
        </w:rPr>
        <w:t xml:space="preserve"> US universities and follows their academic features such as semester systems, credit hours, letter grades etc. When first introduced, its curricula of undergraduate programs such as economics, business, environment, and computerscience were largely modeled </w:t>
      </w:r>
      <w:r w:rsidR="00A5238B">
        <w:rPr>
          <w:rFonts w:ascii="Arial" w:hAnsi="Arial" w:cs="Arial"/>
        </w:rPr>
        <w:t>after</w:t>
      </w:r>
      <w:r w:rsidRPr="00DD3ECB">
        <w:rPr>
          <w:rFonts w:ascii="Arial" w:hAnsi="Arial" w:cs="Arial"/>
        </w:rPr>
        <w:t xml:space="preserve"> the curricula of the University of Illinois at Urbana -Champaign, and were duly approved by the University Grants Commission (UGC) of Bangladesh, the highest accrediting authority on higher education of the country. NSU has an International Advisory Board, comprising scholars from all over the world, to counsel and to suggest improvements on academic matters of the university. </w:t>
      </w:r>
    </w:p>
    <w:p w:rsidR="00D90CF4" w:rsidRPr="00DD3ECB" w:rsidRDefault="00D90CF4" w:rsidP="00F61483">
      <w:pPr>
        <w:spacing w:after="0" w:line="240" w:lineRule="auto"/>
        <w:jc w:val="both"/>
        <w:rPr>
          <w:rFonts w:ascii="Arial" w:hAnsi="Arial" w:cs="Arial"/>
        </w:rPr>
      </w:pPr>
    </w:p>
    <w:p w:rsidR="00E85E17" w:rsidRPr="00DD3ECB" w:rsidRDefault="00D90CF4" w:rsidP="00D90CF4">
      <w:pPr>
        <w:spacing w:after="0" w:line="240" w:lineRule="auto"/>
        <w:jc w:val="both"/>
        <w:rPr>
          <w:rFonts w:ascii="Arial" w:hAnsi="Arial" w:cs="Arial"/>
        </w:rPr>
      </w:pPr>
      <w:r w:rsidRPr="00DD3ECB">
        <w:rPr>
          <w:rFonts w:ascii="Arial" w:hAnsi="Arial" w:cs="Arial"/>
        </w:rPr>
        <w:t>The university is delivering a substantial general education curriculum, has a Strategic Plan, and has initiated and implemented student instructional learning assessment for degree programs and courses and is in the process of developing the infrastructure for evaluation of institutional effectiveness for its institutional accreditation.</w:t>
      </w:r>
    </w:p>
    <w:p w:rsidR="00E85E17" w:rsidRDefault="00E85E17" w:rsidP="00D90CF4">
      <w:pPr>
        <w:spacing w:after="0" w:line="240" w:lineRule="auto"/>
        <w:jc w:val="both"/>
        <w:rPr>
          <w:rFonts w:ascii="Arial" w:hAnsi="Arial" w:cs="Arial"/>
          <w:sz w:val="24"/>
        </w:rPr>
      </w:pPr>
    </w:p>
    <w:p w:rsidR="003B241E" w:rsidRDefault="003B241E" w:rsidP="00D90CF4">
      <w:pPr>
        <w:spacing w:after="0" w:line="240" w:lineRule="auto"/>
        <w:jc w:val="both"/>
        <w:rPr>
          <w:rFonts w:ascii="Copperplate Gothic Bold" w:hAnsi="Copperplate Gothic Bold" w:cs="Arial"/>
          <w:sz w:val="28"/>
        </w:rPr>
      </w:pPr>
      <w:r w:rsidRPr="003B241E">
        <w:rPr>
          <w:rFonts w:ascii="Copperplate Gothic Bold" w:hAnsi="Copperplate Gothic Bold" w:cs="Arial"/>
          <w:sz w:val="28"/>
        </w:rPr>
        <w:t>Vision, mission and strategy</w:t>
      </w:r>
    </w:p>
    <w:p w:rsidR="003B241E" w:rsidRDefault="003B241E" w:rsidP="00D90CF4">
      <w:pPr>
        <w:spacing w:after="0" w:line="240" w:lineRule="auto"/>
        <w:jc w:val="both"/>
        <w:rPr>
          <w:rFonts w:ascii="Copperplate Gothic Bold" w:hAnsi="Copperplate Gothic Bold" w:cs="Arial"/>
          <w:sz w:val="28"/>
        </w:rPr>
      </w:pPr>
    </w:p>
    <w:p w:rsidR="003B241E" w:rsidRPr="003B241E" w:rsidRDefault="003B241E" w:rsidP="003B241E">
      <w:pPr>
        <w:spacing w:after="0" w:line="240" w:lineRule="auto"/>
        <w:jc w:val="both"/>
        <w:rPr>
          <w:rFonts w:ascii="Copperplate Gothic Bold" w:hAnsi="Copperplate Gothic Bold" w:cs="Arial"/>
          <w:sz w:val="24"/>
        </w:rPr>
      </w:pPr>
      <w:r w:rsidRPr="003B241E">
        <w:rPr>
          <w:rFonts w:ascii="Copperplate Gothic Bold" w:hAnsi="Copperplate Gothic Bold" w:cs="Arial"/>
          <w:sz w:val="24"/>
        </w:rPr>
        <w:t>Vision</w:t>
      </w:r>
    </w:p>
    <w:p w:rsidR="003B241E" w:rsidRPr="003B241E" w:rsidRDefault="003B241E" w:rsidP="003B241E">
      <w:pPr>
        <w:spacing w:after="0" w:line="240" w:lineRule="auto"/>
        <w:jc w:val="both"/>
        <w:rPr>
          <w:rFonts w:ascii="Copperplate Gothic Bold" w:hAnsi="Copperplate Gothic Bold" w:cs="Arial"/>
          <w:sz w:val="24"/>
        </w:rPr>
      </w:pPr>
    </w:p>
    <w:p w:rsidR="003B241E" w:rsidRPr="00DD3ECB" w:rsidRDefault="003B241E" w:rsidP="003B241E">
      <w:pPr>
        <w:spacing w:after="0" w:line="240" w:lineRule="auto"/>
        <w:jc w:val="both"/>
        <w:rPr>
          <w:rFonts w:ascii="Arial" w:hAnsi="Arial" w:cs="Arial"/>
        </w:rPr>
      </w:pPr>
      <w:r w:rsidRPr="00DD3ECB">
        <w:rPr>
          <w:rFonts w:ascii="Arial" w:hAnsi="Arial" w:cs="Arial"/>
        </w:rPr>
        <w:t>North South University will be and remain a center of excellence in higher education. It will gain recognition, nationally and globally and will attract students, faculty, and staff from all parts of the world.</w:t>
      </w:r>
    </w:p>
    <w:p w:rsidR="003B241E" w:rsidRPr="003B241E" w:rsidRDefault="003B241E" w:rsidP="003B241E">
      <w:pPr>
        <w:spacing w:after="0" w:line="240" w:lineRule="auto"/>
        <w:jc w:val="both"/>
        <w:rPr>
          <w:rFonts w:ascii="Arial" w:hAnsi="Arial" w:cs="Arial"/>
          <w:sz w:val="24"/>
        </w:rPr>
      </w:pPr>
    </w:p>
    <w:p w:rsidR="003B241E" w:rsidRPr="003B241E" w:rsidRDefault="003B241E" w:rsidP="003B241E">
      <w:pPr>
        <w:spacing w:after="0" w:line="240" w:lineRule="auto"/>
        <w:jc w:val="both"/>
        <w:rPr>
          <w:rFonts w:ascii="Copperplate Gothic Bold" w:hAnsi="Copperplate Gothic Bold" w:cs="Arial"/>
          <w:sz w:val="24"/>
        </w:rPr>
      </w:pPr>
      <w:r w:rsidRPr="003B241E">
        <w:rPr>
          <w:rFonts w:ascii="Copperplate Gothic Bold" w:hAnsi="Copperplate Gothic Bold" w:cs="Arial"/>
          <w:sz w:val="24"/>
        </w:rPr>
        <w:t>Mission</w:t>
      </w:r>
    </w:p>
    <w:p w:rsidR="003B241E" w:rsidRPr="003B241E" w:rsidRDefault="003B241E" w:rsidP="003B241E">
      <w:pPr>
        <w:spacing w:after="0" w:line="240" w:lineRule="auto"/>
        <w:jc w:val="both"/>
        <w:rPr>
          <w:rFonts w:ascii="Arial" w:hAnsi="Arial" w:cs="Arial"/>
          <w:sz w:val="24"/>
        </w:rPr>
      </w:pPr>
    </w:p>
    <w:p w:rsidR="003B241E" w:rsidRPr="00DD3ECB" w:rsidRDefault="003B241E" w:rsidP="003B241E">
      <w:pPr>
        <w:spacing w:after="0" w:line="240" w:lineRule="auto"/>
        <w:jc w:val="both"/>
        <w:rPr>
          <w:rFonts w:ascii="Arial" w:hAnsi="Arial" w:cs="Arial"/>
        </w:rPr>
      </w:pPr>
      <w:r w:rsidRPr="00DD3ECB">
        <w:rPr>
          <w:rFonts w:ascii="Arial" w:hAnsi="Arial" w:cs="Arial"/>
        </w:rPr>
        <w:t>The mission of North South University is to produce competent graduates in their selected disciplines who will have productive careers or choose to engage in advanced studies.</w:t>
      </w:r>
    </w:p>
    <w:p w:rsidR="003B241E" w:rsidRPr="00DD3ECB" w:rsidRDefault="003B241E" w:rsidP="003B241E">
      <w:pPr>
        <w:spacing w:after="0" w:line="240" w:lineRule="auto"/>
        <w:jc w:val="both"/>
        <w:rPr>
          <w:rFonts w:ascii="Arial" w:hAnsi="Arial" w:cs="Arial"/>
        </w:rPr>
      </w:pPr>
    </w:p>
    <w:p w:rsidR="003B241E" w:rsidRPr="00DD3ECB" w:rsidRDefault="003B241E" w:rsidP="003B241E">
      <w:pPr>
        <w:spacing w:after="0" w:line="240" w:lineRule="auto"/>
        <w:jc w:val="both"/>
        <w:rPr>
          <w:rFonts w:ascii="Arial" w:hAnsi="Arial" w:cs="Arial"/>
        </w:rPr>
      </w:pPr>
      <w:r w:rsidRPr="00DD3ECB">
        <w:rPr>
          <w:rFonts w:ascii="Arial" w:hAnsi="Arial" w:cs="Arial"/>
        </w:rPr>
        <w:t>Our students will be:</w:t>
      </w:r>
    </w:p>
    <w:p w:rsidR="003B241E" w:rsidRPr="00DD3ECB" w:rsidRDefault="003B241E" w:rsidP="003B241E">
      <w:pPr>
        <w:spacing w:after="0" w:line="240" w:lineRule="auto"/>
        <w:jc w:val="both"/>
        <w:rPr>
          <w:rFonts w:ascii="Arial" w:hAnsi="Arial" w:cs="Arial"/>
        </w:rPr>
      </w:pP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1. </w:t>
      </w:r>
      <w:proofErr w:type="gramStart"/>
      <w:r w:rsidRPr="00DD3ECB">
        <w:rPr>
          <w:rFonts w:ascii="Arial" w:hAnsi="Arial" w:cs="Arial"/>
        </w:rPr>
        <w:t>life-long</w:t>
      </w:r>
      <w:proofErr w:type="gramEnd"/>
      <w:r w:rsidRPr="00DD3ECB">
        <w:rPr>
          <w:rFonts w:ascii="Arial" w:hAnsi="Arial" w:cs="Arial"/>
        </w:rPr>
        <w:t xml:space="preserve"> learners with good leadership skills</w:t>
      </w: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2. </w:t>
      </w:r>
      <w:proofErr w:type="gramStart"/>
      <w:r w:rsidRPr="00DD3ECB">
        <w:rPr>
          <w:rFonts w:ascii="Arial" w:hAnsi="Arial" w:cs="Arial"/>
        </w:rPr>
        <w:t>more</w:t>
      </w:r>
      <w:proofErr w:type="gramEnd"/>
      <w:r w:rsidRPr="00DD3ECB">
        <w:rPr>
          <w:rFonts w:ascii="Arial" w:hAnsi="Arial" w:cs="Arial"/>
        </w:rPr>
        <w:t xml:space="preserve"> proficient in oral, written and electronic communication</w:t>
      </w: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3. </w:t>
      </w:r>
      <w:proofErr w:type="gramStart"/>
      <w:r w:rsidRPr="00DD3ECB">
        <w:rPr>
          <w:rFonts w:ascii="Arial" w:hAnsi="Arial" w:cs="Arial"/>
        </w:rPr>
        <w:t>critical</w:t>
      </w:r>
      <w:proofErr w:type="gramEnd"/>
      <w:r w:rsidRPr="00DD3ECB">
        <w:rPr>
          <w:rFonts w:ascii="Arial" w:hAnsi="Arial" w:cs="Arial"/>
        </w:rPr>
        <w:t xml:space="preserve"> thinkers with well-developed analytical skills</w:t>
      </w: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4. </w:t>
      </w:r>
      <w:proofErr w:type="gramStart"/>
      <w:r w:rsidRPr="00DD3ECB">
        <w:rPr>
          <w:rFonts w:ascii="Arial" w:hAnsi="Arial" w:cs="Arial"/>
        </w:rPr>
        <w:t>ethical</w:t>
      </w:r>
      <w:proofErr w:type="gramEnd"/>
      <w:r w:rsidRPr="00DD3ECB">
        <w:rPr>
          <w:rFonts w:ascii="Arial" w:hAnsi="Arial" w:cs="Arial"/>
        </w:rPr>
        <w:t xml:space="preserve"> and socially responsible</w:t>
      </w: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5. champions of diversity and tolerance</w:t>
      </w: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   6. globally aware with commitment to social justice and sustainability</w:t>
      </w:r>
    </w:p>
    <w:p w:rsidR="003B241E" w:rsidRDefault="003B241E" w:rsidP="003B241E">
      <w:pPr>
        <w:spacing w:after="0" w:line="240" w:lineRule="auto"/>
        <w:jc w:val="both"/>
        <w:rPr>
          <w:rFonts w:ascii="Arial" w:hAnsi="Arial" w:cs="Arial"/>
          <w:sz w:val="24"/>
        </w:rPr>
      </w:pPr>
    </w:p>
    <w:p w:rsidR="003B241E" w:rsidRPr="003B241E" w:rsidRDefault="003B241E" w:rsidP="003B241E">
      <w:pPr>
        <w:spacing w:after="0" w:line="240" w:lineRule="auto"/>
        <w:jc w:val="both"/>
        <w:rPr>
          <w:rFonts w:ascii="Copperplate Gothic Bold" w:hAnsi="Copperplate Gothic Bold" w:cs="Arial"/>
          <w:sz w:val="24"/>
        </w:rPr>
      </w:pPr>
      <w:r w:rsidRPr="003B241E">
        <w:rPr>
          <w:rFonts w:ascii="Copperplate Gothic Bold" w:hAnsi="Copperplate Gothic Bold" w:cs="Arial"/>
          <w:sz w:val="24"/>
        </w:rPr>
        <w:t>Strategy</w:t>
      </w:r>
    </w:p>
    <w:p w:rsidR="003B241E" w:rsidRPr="003B241E" w:rsidRDefault="003B241E" w:rsidP="003B241E">
      <w:pPr>
        <w:spacing w:after="0" w:line="240" w:lineRule="auto"/>
        <w:jc w:val="both"/>
        <w:rPr>
          <w:rFonts w:ascii="Arial" w:hAnsi="Arial" w:cs="Arial"/>
          <w:sz w:val="24"/>
        </w:rPr>
      </w:pPr>
    </w:p>
    <w:p w:rsidR="003B241E" w:rsidRPr="00DD3ECB" w:rsidRDefault="003B241E" w:rsidP="003B241E">
      <w:pPr>
        <w:spacing w:after="0" w:line="240" w:lineRule="auto"/>
        <w:jc w:val="both"/>
        <w:rPr>
          <w:rFonts w:ascii="Arial" w:hAnsi="Arial" w:cs="Arial"/>
        </w:rPr>
      </w:pPr>
      <w:r w:rsidRPr="00DD3ECB">
        <w:rPr>
          <w:rFonts w:ascii="Arial" w:hAnsi="Arial" w:cs="Arial"/>
        </w:rPr>
        <w:t xml:space="preserve">The university aims at (1) offering socially relevant academic programs consisting of a substantial general education component in all undergraduate programs; (2) recruiting and retaining good students, well-trained faculty with graduate degrees from overseas and qualified staff; (3) promoting effective teaching, quality research, and service; (4) providing appropriate physical facilities including classroom, labs and library with state of the art educational technology; (5) supporting co-curricular and extra-curricular activities; (6) practicing good governance and administration that encourage academic freedom and faculty-staff participation and (7) purposeful engagement of our alumni and community leaders. </w:t>
      </w:r>
    </w:p>
    <w:p w:rsidR="003B241E" w:rsidRDefault="003B241E" w:rsidP="003B241E">
      <w:pPr>
        <w:spacing w:after="0" w:line="240" w:lineRule="auto"/>
        <w:jc w:val="both"/>
        <w:rPr>
          <w:rFonts w:ascii="Arial" w:hAnsi="Arial" w:cs="Arial"/>
          <w:sz w:val="24"/>
        </w:rPr>
      </w:pPr>
    </w:p>
    <w:p w:rsidR="0025082F" w:rsidRPr="0025082F" w:rsidRDefault="0025082F" w:rsidP="0025082F">
      <w:pPr>
        <w:spacing w:after="0" w:line="240" w:lineRule="auto"/>
        <w:jc w:val="both"/>
        <w:rPr>
          <w:rFonts w:ascii="Copperplate Gothic Bold" w:hAnsi="Copperplate Gothic Bold" w:cs="Arial"/>
          <w:sz w:val="24"/>
        </w:rPr>
      </w:pPr>
      <w:r w:rsidRPr="0025082F">
        <w:rPr>
          <w:rFonts w:ascii="Copperplate Gothic Bold" w:hAnsi="Copperplate Gothic Bold" w:cs="Arial"/>
          <w:sz w:val="24"/>
        </w:rPr>
        <w:t>Schools, departments/programs &amp; degrees</w:t>
      </w:r>
      <w:r w:rsidR="00F4778D">
        <w:rPr>
          <w:rFonts w:ascii="Copperplate Gothic Bold" w:hAnsi="Copperplate Gothic Bold" w:cs="Arial"/>
          <w:sz w:val="24"/>
        </w:rPr>
        <w:t xml:space="preserve"> offered</w:t>
      </w:r>
    </w:p>
    <w:p w:rsidR="0025082F" w:rsidRPr="0025082F" w:rsidRDefault="0025082F" w:rsidP="0025082F">
      <w:pPr>
        <w:spacing w:after="0" w:line="240" w:lineRule="auto"/>
        <w:jc w:val="both"/>
        <w:rPr>
          <w:rFonts w:ascii="Arial" w:hAnsi="Arial" w:cs="Arial"/>
          <w:sz w:val="24"/>
        </w:rPr>
      </w:pPr>
    </w:p>
    <w:p w:rsidR="0025082F" w:rsidRPr="00F4778D" w:rsidRDefault="0025082F" w:rsidP="0025082F">
      <w:pPr>
        <w:spacing w:after="0" w:line="240" w:lineRule="auto"/>
        <w:jc w:val="both"/>
        <w:rPr>
          <w:rFonts w:ascii="Arial" w:hAnsi="Arial" w:cs="Arial"/>
          <w:b/>
          <w:color w:val="E36C0A" w:themeColor="accent6" w:themeShade="BF"/>
          <w:sz w:val="24"/>
          <w:u w:val="single"/>
        </w:rPr>
      </w:pPr>
      <w:r w:rsidRPr="00F4778D">
        <w:rPr>
          <w:rFonts w:ascii="Arial" w:hAnsi="Arial" w:cs="Arial"/>
          <w:b/>
          <w:color w:val="E36C0A" w:themeColor="accent6" w:themeShade="BF"/>
          <w:sz w:val="24"/>
          <w:u w:val="single"/>
        </w:rPr>
        <w:t>School of Business and Economics</w:t>
      </w:r>
      <w:r w:rsidR="00EC39BA">
        <w:rPr>
          <w:rFonts w:ascii="Arial" w:hAnsi="Arial" w:cs="Arial"/>
          <w:b/>
          <w:color w:val="E36C0A" w:themeColor="accent6" w:themeShade="BF"/>
          <w:sz w:val="24"/>
          <w:u w:val="single"/>
        </w:rPr>
        <w:t xml:space="preserve"> (SBE)</w:t>
      </w:r>
    </w:p>
    <w:p w:rsidR="0025082F" w:rsidRPr="0025082F" w:rsidRDefault="0025082F" w:rsidP="0025082F">
      <w:pPr>
        <w:spacing w:after="0" w:line="240" w:lineRule="auto"/>
        <w:jc w:val="both"/>
        <w:rPr>
          <w:rFonts w:ascii="Arial" w:hAnsi="Arial" w:cs="Arial"/>
          <w:sz w:val="24"/>
        </w:rPr>
      </w:pPr>
    </w:p>
    <w:p w:rsidR="0025082F" w:rsidRPr="00F4778D" w:rsidRDefault="00F4778D" w:rsidP="0025082F">
      <w:pPr>
        <w:spacing w:after="0" w:line="240" w:lineRule="auto"/>
        <w:jc w:val="both"/>
        <w:rPr>
          <w:rFonts w:ascii="Times New Roman" w:hAnsi="Times New Roman" w:cs="Times New Roman"/>
          <w:b/>
          <w:i/>
          <w:color w:val="31849B" w:themeColor="accent5" w:themeShade="BF"/>
          <w:sz w:val="28"/>
        </w:rPr>
      </w:pPr>
      <w:r>
        <w:rPr>
          <w:rFonts w:ascii="Times New Roman" w:hAnsi="Times New Roman" w:cs="Times New Roman"/>
          <w:b/>
          <w:i/>
          <w:color w:val="31849B" w:themeColor="accent5" w:themeShade="BF"/>
          <w:sz w:val="28"/>
        </w:rPr>
        <w:t>Undergraduate Degree Programs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Administration (General)</w:t>
      </w:r>
    </w:p>
    <w:p w:rsidR="0025082F" w:rsidRPr="0025082F" w:rsidRDefault="0025082F" w:rsidP="0025082F">
      <w:pPr>
        <w:spacing w:after="0" w:line="240" w:lineRule="auto"/>
        <w:jc w:val="both"/>
        <w:rPr>
          <w:rFonts w:ascii="Arial" w:hAnsi="Arial" w:cs="Arial"/>
          <w:sz w:val="24"/>
        </w:rPr>
      </w:pPr>
    </w:p>
    <w:p w:rsidR="0025082F" w:rsidRPr="00F3793B" w:rsidRDefault="0025082F" w:rsidP="0025082F">
      <w:pPr>
        <w:spacing w:after="0" w:line="240" w:lineRule="auto"/>
        <w:jc w:val="both"/>
        <w:rPr>
          <w:rFonts w:ascii="Arial" w:hAnsi="Arial" w:cs="Arial"/>
          <w:b/>
          <w:sz w:val="24"/>
        </w:rPr>
      </w:pPr>
      <w:r w:rsidRPr="0025082F">
        <w:rPr>
          <w:rFonts w:ascii="Arial" w:hAnsi="Arial" w:cs="Arial"/>
          <w:b/>
          <w:sz w:val="24"/>
        </w:rPr>
        <w:t>Dep</w:t>
      </w:r>
      <w:r w:rsidR="00F3793B">
        <w:rPr>
          <w:rFonts w:ascii="Arial" w:hAnsi="Arial" w:cs="Arial"/>
          <w:b/>
          <w:sz w:val="24"/>
        </w:rPr>
        <w:t>artment of Accounting &amp; Finance</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w:t>
      </w:r>
      <w:r w:rsidR="00F3793B">
        <w:rPr>
          <w:rFonts w:ascii="Arial" w:hAnsi="Arial" w:cs="Arial"/>
          <w:sz w:val="24"/>
        </w:rPr>
        <w:t>ss Administration in Accounting</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lastRenderedPageBreak/>
        <w:t>Bachelor of Business Administration in Finance</w:t>
      </w:r>
    </w:p>
    <w:p w:rsidR="0025082F" w:rsidRPr="0025082F" w:rsidRDefault="0025082F" w:rsidP="0025082F">
      <w:pPr>
        <w:spacing w:after="0" w:line="240" w:lineRule="auto"/>
        <w:jc w:val="both"/>
        <w:rPr>
          <w:rFonts w:ascii="Arial" w:hAnsi="Arial" w:cs="Arial"/>
          <w:sz w:val="24"/>
        </w:rPr>
      </w:pPr>
    </w:p>
    <w:p w:rsidR="0025082F" w:rsidRPr="00F3793B" w:rsidRDefault="00F3793B" w:rsidP="0025082F">
      <w:pPr>
        <w:spacing w:after="0" w:line="240" w:lineRule="auto"/>
        <w:jc w:val="both"/>
        <w:rPr>
          <w:rFonts w:ascii="Arial" w:hAnsi="Arial" w:cs="Arial"/>
          <w:b/>
          <w:sz w:val="24"/>
        </w:rPr>
      </w:pPr>
      <w:r>
        <w:rPr>
          <w:rFonts w:ascii="Arial" w:hAnsi="Arial" w:cs="Arial"/>
          <w:b/>
          <w:sz w:val="24"/>
        </w:rPr>
        <w:t>Department of Management</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w:t>
      </w:r>
      <w:r w:rsidR="00F3793B">
        <w:rPr>
          <w:rFonts w:ascii="Arial" w:hAnsi="Arial" w:cs="Arial"/>
          <w:sz w:val="24"/>
        </w:rPr>
        <w:t>inistration in Entrepreneurship</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Administrati</w:t>
      </w:r>
      <w:r w:rsidR="00F3793B">
        <w:rPr>
          <w:rFonts w:ascii="Arial" w:hAnsi="Arial" w:cs="Arial"/>
          <w:sz w:val="24"/>
        </w:rPr>
        <w:t>on in Human Resource Management</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w:t>
      </w:r>
      <w:r w:rsidR="00F3793B">
        <w:rPr>
          <w:rFonts w:ascii="Arial" w:hAnsi="Arial" w:cs="Arial"/>
          <w:sz w:val="24"/>
        </w:rPr>
        <w:t>ss Administration in Management</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Administration in Management Inform</w:t>
      </w:r>
      <w:r w:rsidR="00F3793B">
        <w:rPr>
          <w:rFonts w:ascii="Arial" w:hAnsi="Arial" w:cs="Arial"/>
          <w:sz w:val="24"/>
        </w:rPr>
        <w:t>ation System</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Administration in Supply Chain Management</w:t>
      </w:r>
    </w:p>
    <w:p w:rsidR="0025082F" w:rsidRPr="0025082F" w:rsidRDefault="0025082F" w:rsidP="0025082F">
      <w:pPr>
        <w:spacing w:after="0" w:line="240" w:lineRule="auto"/>
        <w:jc w:val="both"/>
        <w:rPr>
          <w:rFonts w:ascii="Arial" w:hAnsi="Arial" w:cs="Arial"/>
          <w:sz w:val="24"/>
        </w:rPr>
      </w:pPr>
    </w:p>
    <w:p w:rsidR="0025082F" w:rsidRPr="00F3793B" w:rsidRDefault="0025082F" w:rsidP="0025082F">
      <w:pPr>
        <w:spacing w:after="0" w:line="240" w:lineRule="auto"/>
        <w:jc w:val="both"/>
        <w:rPr>
          <w:rFonts w:ascii="Arial" w:hAnsi="Arial" w:cs="Arial"/>
          <w:b/>
          <w:sz w:val="24"/>
        </w:rPr>
      </w:pPr>
      <w:r w:rsidRPr="0025082F">
        <w:rPr>
          <w:rFonts w:ascii="Arial" w:hAnsi="Arial" w:cs="Arial"/>
          <w:b/>
          <w:sz w:val="24"/>
        </w:rPr>
        <w:t>Department of Mar</w:t>
      </w:r>
      <w:r w:rsidR="00F3793B">
        <w:rPr>
          <w:rFonts w:ascii="Arial" w:hAnsi="Arial" w:cs="Arial"/>
          <w:b/>
          <w:sz w:val="24"/>
        </w:rPr>
        <w:t>keting &amp; International Business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w:t>
      </w:r>
      <w:r w:rsidR="00F3793B">
        <w:rPr>
          <w:rFonts w:ascii="Arial" w:hAnsi="Arial" w:cs="Arial"/>
          <w:sz w:val="24"/>
        </w:rPr>
        <w:t>ation in International Business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Business Administration in Marketing</w:t>
      </w:r>
    </w:p>
    <w:p w:rsidR="0025082F" w:rsidRPr="0025082F" w:rsidRDefault="0025082F" w:rsidP="0025082F">
      <w:pPr>
        <w:spacing w:after="0" w:line="240" w:lineRule="auto"/>
        <w:jc w:val="both"/>
        <w:rPr>
          <w:rFonts w:ascii="Arial" w:hAnsi="Arial" w:cs="Arial"/>
          <w:sz w:val="24"/>
        </w:rPr>
      </w:pPr>
    </w:p>
    <w:p w:rsidR="0025082F" w:rsidRPr="00F3793B" w:rsidRDefault="0025082F" w:rsidP="0025082F">
      <w:pPr>
        <w:spacing w:after="0" w:line="240" w:lineRule="auto"/>
        <w:jc w:val="both"/>
        <w:rPr>
          <w:rFonts w:ascii="Arial" w:hAnsi="Arial" w:cs="Arial"/>
          <w:b/>
          <w:sz w:val="24"/>
        </w:rPr>
      </w:pPr>
      <w:r w:rsidRPr="0025082F">
        <w:rPr>
          <w:rFonts w:ascii="Arial" w:hAnsi="Arial" w:cs="Arial"/>
          <w:b/>
          <w:sz w:val="24"/>
        </w:rPr>
        <w:t>Department of E</w:t>
      </w:r>
      <w:r w:rsidR="00F3793B">
        <w:rPr>
          <w:rFonts w:ascii="Arial" w:hAnsi="Arial" w:cs="Arial"/>
          <w:b/>
          <w:sz w:val="24"/>
        </w:rPr>
        <w:t>conomics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Bachelor of Busin</w:t>
      </w:r>
      <w:r w:rsidR="00F3793B">
        <w:rPr>
          <w:rFonts w:ascii="Arial" w:hAnsi="Arial" w:cs="Arial"/>
          <w:sz w:val="24"/>
        </w:rPr>
        <w:t>ess Administration in Economics</w:t>
      </w:r>
    </w:p>
    <w:p w:rsidR="0025082F" w:rsidRDefault="0025082F" w:rsidP="0025082F">
      <w:pPr>
        <w:spacing w:after="0" w:line="240" w:lineRule="auto"/>
        <w:jc w:val="both"/>
        <w:rPr>
          <w:rFonts w:ascii="Arial" w:hAnsi="Arial" w:cs="Arial"/>
          <w:sz w:val="24"/>
        </w:rPr>
      </w:pPr>
      <w:r w:rsidRPr="0025082F">
        <w:rPr>
          <w:rFonts w:ascii="Arial" w:hAnsi="Arial" w:cs="Arial"/>
          <w:sz w:val="24"/>
        </w:rPr>
        <w:t xml:space="preserve">Bachelor of Science in Economics </w:t>
      </w:r>
    </w:p>
    <w:p w:rsidR="0025082F" w:rsidRDefault="0025082F" w:rsidP="0025082F">
      <w:pPr>
        <w:spacing w:after="0" w:line="240" w:lineRule="auto"/>
        <w:jc w:val="both"/>
        <w:rPr>
          <w:rFonts w:ascii="Times New Roman" w:hAnsi="Times New Roman" w:cs="Times New Roman"/>
          <w:b/>
          <w:i/>
          <w:color w:val="31849B" w:themeColor="accent5" w:themeShade="BF"/>
          <w:sz w:val="28"/>
        </w:rPr>
      </w:pPr>
    </w:p>
    <w:p w:rsidR="0025082F" w:rsidRPr="0025082F" w:rsidRDefault="0025082F" w:rsidP="0025082F">
      <w:pPr>
        <w:spacing w:after="0" w:line="240" w:lineRule="auto"/>
        <w:jc w:val="both"/>
        <w:rPr>
          <w:rFonts w:ascii="Times New Roman" w:hAnsi="Times New Roman" w:cs="Times New Roman"/>
          <w:b/>
          <w:i/>
          <w:color w:val="31849B" w:themeColor="accent5" w:themeShade="BF"/>
          <w:sz w:val="28"/>
        </w:rPr>
      </w:pPr>
      <w:r w:rsidRPr="0025082F">
        <w:rPr>
          <w:rFonts w:ascii="Times New Roman" w:hAnsi="Times New Roman" w:cs="Times New Roman"/>
          <w:b/>
          <w:i/>
          <w:color w:val="31849B" w:themeColor="accent5" w:themeShade="BF"/>
          <w:sz w:val="28"/>
        </w:rPr>
        <w:t>Graduate Degree Programs</w:t>
      </w:r>
    </w:p>
    <w:p w:rsidR="0025082F" w:rsidRPr="0025082F" w:rsidRDefault="0025082F" w:rsidP="0025082F">
      <w:pPr>
        <w:spacing w:after="0" w:line="240" w:lineRule="auto"/>
        <w:jc w:val="both"/>
        <w:rPr>
          <w:rFonts w:ascii="Arial" w:hAnsi="Arial" w:cs="Arial"/>
          <w:sz w:val="24"/>
        </w:rPr>
      </w:pPr>
    </w:p>
    <w:p w:rsidR="0025082F" w:rsidRPr="00F3793B" w:rsidRDefault="00F3793B" w:rsidP="0025082F">
      <w:pPr>
        <w:spacing w:after="0" w:line="240" w:lineRule="auto"/>
        <w:jc w:val="both"/>
        <w:rPr>
          <w:rFonts w:ascii="Arial" w:hAnsi="Arial" w:cs="Arial"/>
          <w:b/>
          <w:sz w:val="24"/>
        </w:rPr>
      </w:pPr>
      <w:r w:rsidRPr="00F3793B">
        <w:rPr>
          <w:rFonts w:ascii="Arial" w:hAnsi="Arial" w:cs="Arial"/>
          <w:b/>
          <w:sz w:val="24"/>
        </w:rPr>
        <w:t>MBA Programs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Master o</w:t>
      </w:r>
      <w:r w:rsidR="00F3793B">
        <w:rPr>
          <w:rFonts w:ascii="Arial" w:hAnsi="Arial" w:cs="Arial"/>
          <w:sz w:val="24"/>
        </w:rPr>
        <w:t>f Business Administration (MBA)</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Executive Master of</w:t>
      </w:r>
      <w:r w:rsidR="00F3793B">
        <w:rPr>
          <w:rFonts w:ascii="Arial" w:hAnsi="Arial" w:cs="Arial"/>
          <w:sz w:val="24"/>
        </w:rPr>
        <w:t xml:space="preserve"> Business Administration (EMBA)</w:t>
      </w:r>
    </w:p>
    <w:p w:rsidR="00F3793B" w:rsidRDefault="00F3793B" w:rsidP="0025082F">
      <w:pPr>
        <w:spacing w:after="0" w:line="240" w:lineRule="auto"/>
        <w:jc w:val="both"/>
        <w:rPr>
          <w:rFonts w:ascii="Arial" w:hAnsi="Arial" w:cs="Arial"/>
          <w:sz w:val="24"/>
        </w:rPr>
      </w:pPr>
    </w:p>
    <w:p w:rsidR="0025082F" w:rsidRPr="00EC39BA" w:rsidRDefault="00F3793B" w:rsidP="00EC39BA">
      <w:pPr>
        <w:spacing w:after="0" w:line="240" w:lineRule="auto"/>
        <w:ind w:left="720"/>
        <w:jc w:val="both"/>
        <w:rPr>
          <w:rFonts w:ascii="Arial" w:hAnsi="Arial" w:cs="Arial"/>
          <w:b/>
        </w:rPr>
      </w:pPr>
      <w:r w:rsidRPr="00EC39BA">
        <w:rPr>
          <w:rFonts w:ascii="Arial" w:hAnsi="Arial" w:cs="Arial"/>
          <w:b/>
        </w:rPr>
        <w:t>Concentrations of MBA &amp; EMBA</w:t>
      </w:r>
    </w:p>
    <w:p w:rsidR="0025082F" w:rsidRPr="00EC39BA" w:rsidRDefault="00F3793B" w:rsidP="00EC39BA">
      <w:pPr>
        <w:spacing w:after="0" w:line="240" w:lineRule="auto"/>
        <w:ind w:left="720"/>
        <w:jc w:val="both"/>
        <w:rPr>
          <w:rFonts w:ascii="Arial" w:hAnsi="Arial" w:cs="Arial"/>
        </w:rPr>
      </w:pPr>
      <w:r w:rsidRPr="00EC39BA">
        <w:rPr>
          <w:rFonts w:ascii="Arial" w:hAnsi="Arial" w:cs="Arial"/>
        </w:rPr>
        <w:t>General</w:t>
      </w:r>
    </w:p>
    <w:p w:rsidR="0025082F" w:rsidRPr="00EC39BA" w:rsidRDefault="00F3793B" w:rsidP="00EC39BA">
      <w:pPr>
        <w:spacing w:after="0" w:line="240" w:lineRule="auto"/>
        <w:ind w:left="720"/>
        <w:jc w:val="both"/>
        <w:rPr>
          <w:rFonts w:ascii="Arial" w:hAnsi="Arial" w:cs="Arial"/>
        </w:rPr>
      </w:pPr>
      <w:r w:rsidRPr="00EC39BA">
        <w:rPr>
          <w:rFonts w:ascii="Arial" w:hAnsi="Arial" w:cs="Arial"/>
        </w:rPr>
        <w:t>Finance</w:t>
      </w:r>
    </w:p>
    <w:p w:rsidR="0025082F" w:rsidRPr="00EC39BA" w:rsidRDefault="00F3793B" w:rsidP="00EC39BA">
      <w:pPr>
        <w:spacing w:after="0" w:line="240" w:lineRule="auto"/>
        <w:ind w:left="720"/>
        <w:jc w:val="both"/>
        <w:rPr>
          <w:rFonts w:ascii="Arial" w:hAnsi="Arial" w:cs="Arial"/>
        </w:rPr>
      </w:pPr>
      <w:r w:rsidRPr="00EC39BA">
        <w:rPr>
          <w:rFonts w:ascii="Arial" w:hAnsi="Arial" w:cs="Arial"/>
        </w:rPr>
        <w:t>HR Management</w:t>
      </w:r>
    </w:p>
    <w:p w:rsidR="0025082F" w:rsidRPr="00EC39BA" w:rsidRDefault="00F3793B" w:rsidP="00EC39BA">
      <w:pPr>
        <w:spacing w:after="0" w:line="240" w:lineRule="auto"/>
        <w:ind w:left="720"/>
        <w:jc w:val="both"/>
        <w:rPr>
          <w:rFonts w:ascii="Arial" w:hAnsi="Arial" w:cs="Arial"/>
        </w:rPr>
      </w:pPr>
      <w:r w:rsidRPr="00EC39BA">
        <w:rPr>
          <w:rFonts w:ascii="Arial" w:hAnsi="Arial" w:cs="Arial"/>
        </w:rPr>
        <w:t>Management</w:t>
      </w:r>
    </w:p>
    <w:p w:rsidR="0025082F" w:rsidRPr="00EC39BA" w:rsidRDefault="00F3793B" w:rsidP="00EC39BA">
      <w:pPr>
        <w:spacing w:after="0" w:line="240" w:lineRule="auto"/>
        <w:ind w:left="720"/>
        <w:jc w:val="both"/>
        <w:rPr>
          <w:rFonts w:ascii="Arial" w:hAnsi="Arial" w:cs="Arial"/>
        </w:rPr>
      </w:pPr>
      <w:r w:rsidRPr="00EC39BA">
        <w:rPr>
          <w:rFonts w:ascii="Arial" w:hAnsi="Arial" w:cs="Arial"/>
        </w:rPr>
        <w:t>Marketing</w:t>
      </w:r>
    </w:p>
    <w:p w:rsidR="00F3793B" w:rsidRDefault="00F3793B" w:rsidP="0025082F">
      <w:pPr>
        <w:spacing w:after="0" w:line="240" w:lineRule="auto"/>
        <w:jc w:val="both"/>
        <w:rPr>
          <w:rFonts w:ascii="Arial" w:hAnsi="Arial" w:cs="Arial"/>
          <w:sz w:val="24"/>
        </w:rPr>
      </w:pPr>
    </w:p>
    <w:p w:rsidR="0025082F" w:rsidRPr="00F3793B" w:rsidRDefault="00F3793B" w:rsidP="0025082F">
      <w:pPr>
        <w:spacing w:after="0" w:line="240" w:lineRule="auto"/>
        <w:jc w:val="both"/>
        <w:rPr>
          <w:rFonts w:ascii="Arial" w:hAnsi="Arial" w:cs="Arial"/>
          <w:b/>
          <w:sz w:val="24"/>
        </w:rPr>
      </w:pPr>
      <w:r w:rsidRPr="00F3793B">
        <w:rPr>
          <w:rFonts w:ascii="Arial" w:hAnsi="Arial" w:cs="Arial"/>
          <w:b/>
          <w:sz w:val="24"/>
        </w:rPr>
        <w:t>Department of Economics</w:t>
      </w:r>
    </w:p>
    <w:p w:rsidR="0025082F" w:rsidRPr="0025082F" w:rsidRDefault="0025082F" w:rsidP="0025082F">
      <w:pPr>
        <w:spacing w:after="0" w:line="240" w:lineRule="auto"/>
        <w:jc w:val="both"/>
        <w:rPr>
          <w:rFonts w:ascii="Arial" w:hAnsi="Arial" w:cs="Arial"/>
          <w:sz w:val="24"/>
        </w:rPr>
      </w:pPr>
      <w:r w:rsidRPr="0025082F">
        <w:rPr>
          <w:rFonts w:ascii="Arial" w:hAnsi="Arial" w:cs="Arial"/>
          <w:sz w:val="24"/>
        </w:rPr>
        <w:t>Mast</w:t>
      </w:r>
      <w:r w:rsidR="00F3793B">
        <w:rPr>
          <w:rFonts w:ascii="Arial" w:hAnsi="Arial" w:cs="Arial"/>
          <w:sz w:val="24"/>
        </w:rPr>
        <w:t>er in Development Studies (MDS)</w:t>
      </w:r>
    </w:p>
    <w:p w:rsidR="00F4778D" w:rsidRDefault="0025082F" w:rsidP="0025082F">
      <w:pPr>
        <w:spacing w:after="0" w:line="240" w:lineRule="auto"/>
        <w:jc w:val="both"/>
        <w:rPr>
          <w:rFonts w:ascii="Arial" w:hAnsi="Arial" w:cs="Arial"/>
          <w:sz w:val="24"/>
        </w:rPr>
      </w:pPr>
      <w:r w:rsidRPr="0025082F">
        <w:rPr>
          <w:rFonts w:ascii="Arial" w:hAnsi="Arial" w:cs="Arial"/>
          <w:sz w:val="24"/>
        </w:rPr>
        <w:t xml:space="preserve">Master of Science in Economics </w:t>
      </w:r>
    </w:p>
    <w:p w:rsidR="00F4778D" w:rsidRDefault="00F4778D" w:rsidP="0025082F">
      <w:pPr>
        <w:spacing w:after="0" w:line="240" w:lineRule="auto"/>
        <w:jc w:val="both"/>
        <w:rPr>
          <w:rFonts w:ascii="Arial" w:hAnsi="Arial" w:cs="Arial"/>
          <w:sz w:val="24"/>
        </w:rPr>
      </w:pPr>
    </w:p>
    <w:p w:rsidR="00F4778D" w:rsidRPr="00F4778D" w:rsidRDefault="00F4778D" w:rsidP="00F4778D">
      <w:pPr>
        <w:spacing w:after="0" w:line="240" w:lineRule="auto"/>
        <w:jc w:val="both"/>
        <w:rPr>
          <w:rFonts w:ascii="Arial" w:hAnsi="Arial" w:cs="Arial"/>
          <w:b/>
          <w:color w:val="E36C0A" w:themeColor="accent6" w:themeShade="BF"/>
          <w:sz w:val="24"/>
          <w:u w:val="single"/>
        </w:rPr>
      </w:pPr>
      <w:r w:rsidRPr="00F4778D">
        <w:rPr>
          <w:rFonts w:ascii="Arial" w:hAnsi="Arial" w:cs="Arial"/>
          <w:b/>
          <w:color w:val="E36C0A" w:themeColor="accent6" w:themeShade="BF"/>
          <w:sz w:val="24"/>
          <w:u w:val="single"/>
        </w:rPr>
        <w:t>School of Engineering &amp; Physical Sciences</w:t>
      </w:r>
      <w:r w:rsidR="00EC39BA">
        <w:rPr>
          <w:rFonts w:ascii="Arial" w:hAnsi="Arial" w:cs="Arial"/>
          <w:b/>
          <w:color w:val="E36C0A" w:themeColor="accent6" w:themeShade="BF"/>
          <w:sz w:val="24"/>
          <w:u w:val="single"/>
        </w:rPr>
        <w:t xml:space="preserve"> (SEPS)</w:t>
      </w:r>
    </w:p>
    <w:p w:rsidR="00F4778D" w:rsidRPr="00F4778D" w:rsidRDefault="00F4778D" w:rsidP="00F4778D">
      <w:pPr>
        <w:spacing w:after="0" w:line="240" w:lineRule="auto"/>
        <w:jc w:val="both"/>
        <w:rPr>
          <w:rFonts w:ascii="Arial" w:hAnsi="Arial" w:cs="Arial"/>
          <w:sz w:val="24"/>
        </w:rPr>
      </w:pPr>
    </w:p>
    <w:p w:rsidR="00F4778D" w:rsidRPr="006975EE" w:rsidRDefault="00F4778D" w:rsidP="00F4778D">
      <w:pPr>
        <w:spacing w:after="0" w:line="240" w:lineRule="auto"/>
        <w:jc w:val="both"/>
        <w:rPr>
          <w:rFonts w:ascii="Times New Roman" w:hAnsi="Times New Roman" w:cs="Times New Roman"/>
          <w:b/>
          <w:i/>
          <w:color w:val="31849B" w:themeColor="accent5" w:themeShade="BF"/>
          <w:sz w:val="28"/>
        </w:rPr>
      </w:pPr>
      <w:r w:rsidRPr="006975EE">
        <w:rPr>
          <w:rFonts w:ascii="Times New Roman" w:hAnsi="Times New Roman" w:cs="Times New Roman"/>
          <w:b/>
          <w:i/>
          <w:color w:val="31849B" w:themeColor="accent5" w:themeShade="BF"/>
          <w:sz w:val="28"/>
        </w:rPr>
        <w:t>Undergraduate Degree Programs</w:t>
      </w:r>
    </w:p>
    <w:p w:rsidR="006975EE" w:rsidRDefault="006975EE" w:rsidP="00F4778D">
      <w:pPr>
        <w:spacing w:after="0" w:line="240" w:lineRule="auto"/>
        <w:jc w:val="both"/>
        <w:rPr>
          <w:rFonts w:ascii="Arial" w:hAnsi="Arial" w:cs="Arial"/>
          <w:sz w:val="24"/>
        </w:rPr>
      </w:pPr>
    </w:p>
    <w:p w:rsidR="00F4778D" w:rsidRPr="006975EE" w:rsidRDefault="006975EE" w:rsidP="00F4778D">
      <w:pPr>
        <w:spacing w:after="0" w:line="240" w:lineRule="auto"/>
        <w:jc w:val="both"/>
        <w:rPr>
          <w:rFonts w:ascii="Arial" w:hAnsi="Arial" w:cs="Arial"/>
          <w:b/>
          <w:sz w:val="24"/>
        </w:rPr>
      </w:pPr>
      <w:r>
        <w:rPr>
          <w:rFonts w:ascii="Arial" w:hAnsi="Arial" w:cs="Arial"/>
          <w:b/>
          <w:sz w:val="24"/>
        </w:rPr>
        <w:t>Department of Architecture</w:t>
      </w:r>
    </w:p>
    <w:p w:rsidR="00F4778D" w:rsidRPr="00F4778D" w:rsidRDefault="007D6ECD" w:rsidP="00F4778D">
      <w:pPr>
        <w:spacing w:after="0" w:line="240" w:lineRule="auto"/>
        <w:jc w:val="both"/>
        <w:rPr>
          <w:rFonts w:ascii="Arial" w:hAnsi="Arial" w:cs="Arial"/>
          <w:sz w:val="24"/>
        </w:rPr>
      </w:pPr>
      <w:r>
        <w:rPr>
          <w:rFonts w:ascii="Arial" w:hAnsi="Arial" w:cs="Arial"/>
          <w:sz w:val="24"/>
        </w:rPr>
        <w:t>Bachelor of Architecture</w:t>
      </w:r>
    </w:p>
    <w:p w:rsidR="006975EE" w:rsidRDefault="006975EE" w:rsidP="00F4778D">
      <w:pPr>
        <w:spacing w:after="0" w:line="240" w:lineRule="auto"/>
        <w:jc w:val="both"/>
        <w:rPr>
          <w:rFonts w:ascii="Arial" w:hAnsi="Arial" w:cs="Arial"/>
          <w:sz w:val="24"/>
        </w:rPr>
      </w:pPr>
    </w:p>
    <w:p w:rsidR="00F4778D" w:rsidRPr="006975EE" w:rsidRDefault="00F4778D" w:rsidP="00F4778D">
      <w:pPr>
        <w:spacing w:after="0" w:line="240" w:lineRule="auto"/>
        <w:jc w:val="both"/>
        <w:rPr>
          <w:rFonts w:ascii="Arial" w:hAnsi="Arial" w:cs="Arial"/>
          <w:b/>
          <w:sz w:val="24"/>
        </w:rPr>
      </w:pPr>
      <w:r w:rsidRPr="006975EE">
        <w:rPr>
          <w:rFonts w:ascii="Arial" w:hAnsi="Arial" w:cs="Arial"/>
          <w:b/>
          <w:sz w:val="24"/>
        </w:rPr>
        <w:t>Department of Ci</w:t>
      </w:r>
      <w:r w:rsidR="006975EE" w:rsidRPr="006975EE">
        <w:rPr>
          <w:rFonts w:ascii="Arial" w:hAnsi="Arial" w:cs="Arial"/>
          <w:b/>
          <w:sz w:val="24"/>
        </w:rPr>
        <w:t>vil &amp; Environmental Engineering</w:t>
      </w:r>
    </w:p>
    <w:p w:rsidR="00F4778D" w:rsidRDefault="00F4778D" w:rsidP="00F4778D">
      <w:pPr>
        <w:spacing w:after="0" w:line="240" w:lineRule="auto"/>
        <w:jc w:val="both"/>
        <w:rPr>
          <w:rFonts w:ascii="Arial" w:hAnsi="Arial" w:cs="Arial"/>
          <w:sz w:val="24"/>
        </w:rPr>
      </w:pPr>
      <w:r w:rsidRPr="00F4778D">
        <w:rPr>
          <w:rFonts w:ascii="Arial" w:hAnsi="Arial" w:cs="Arial"/>
          <w:sz w:val="24"/>
        </w:rPr>
        <w:t>Bachelor of Science in Civ</w:t>
      </w:r>
      <w:r w:rsidR="007D6ECD">
        <w:rPr>
          <w:rFonts w:ascii="Arial" w:hAnsi="Arial" w:cs="Arial"/>
          <w:sz w:val="24"/>
        </w:rPr>
        <w:t>il &amp; Environmental Engineering</w:t>
      </w:r>
    </w:p>
    <w:p w:rsidR="00EC39BA" w:rsidRPr="00F4778D" w:rsidRDefault="00EC39BA" w:rsidP="00F4778D">
      <w:pPr>
        <w:spacing w:after="0" w:line="240" w:lineRule="auto"/>
        <w:jc w:val="both"/>
        <w:rPr>
          <w:rFonts w:ascii="Arial" w:hAnsi="Arial" w:cs="Arial"/>
          <w:sz w:val="24"/>
        </w:rPr>
      </w:pPr>
    </w:p>
    <w:p w:rsidR="00F4778D" w:rsidRPr="006975EE" w:rsidRDefault="00F4778D" w:rsidP="00F4778D">
      <w:pPr>
        <w:spacing w:after="0" w:line="240" w:lineRule="auto"/>
        <w:jc w:val="both"/>
        <w:rPr>
          <w:rFonts w:ascii="Arial" w:hAnsi="Arial" w:cs="Arial"/>
          <w:b/>
          <w:sz w:val="24"/>
        </w:rPr>
      </w:pPr>
      <w:r w:rsidRPr="006975EE">
        <w:rPr>
          <w:rFonts w:ascii="Arial" w:hAnsi="Arial" w:cs="Arial"/>
          <w:b/>
          <w:sz w:val="24"/>
        </w:rPr>
        <w:t>Department of El</w:t>
      </w:r>
      <w:r w:rsidR="006975EE" w:rsidRPr="006975EE">
        <w:rPr>
          <w:rFonts w:ascii="Arial" w:hAnsi="Arial" w:cs="Arial"/>
          <w:b/>
          <w:sz w:val="24"/>
        </w:rPr>
        <w:t>ectrical &amp; Computer Engineering</w:t>
      </w: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t>Bachelor of Science in</w:t>
      </w:r>
      <w:r w:rsidR="006975EE">
        <w:rPr>
          <w:rFonts w:ascii="Arial" w:hAnsi="Arial" w:cs="Arial"/>
          <w:sz w:val="24"/>
        </w:rPr>
        <w:t xml:space="preserve"> Computer Science &amp; Engineering</w:t>
      </w: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lastRenderedPageBreak/>
        <w:t>Bachelor of Science in Elec</w:t>
      </w:r>
      <w:r w:rsidR="006975EE">
        <w:rPr>
          <w:rFonts w:ascii="Arial" w:hAnsi="Arial" w:cs="Arial"/>
          <w:sz w:val="24"/>
        </w:rPr>
        <w:t>trical &amp; Electronic Engineering</w:t>
      </w: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t xml:space="preserve">Bachelor of Science in Electronic </w:t>
      </w:r>
      <w:r w:rsidR="006975EE">
        <w:rPr>
          <w:rFonts w:ascii="Arial" w:hAnsi="Arial" w:cs="Arial"/>
          <w:sz w:val="24"/>
        </w:rPr>
        <w:t>&amp; Telecommunication Engineering</w:t>
      </w:r>
    </w:p>
    <w:p w:rsidR="006975EE" w:rsidRDefault="006975EE" w:rsidP="00F4778D">
      <w:pPr>
        <w:spacing w:after="0" w:line="240" w:lineRule="auto"/>
        <w:jc w:val="both"/>
        <w:rPr>
          <w:rFonts w:ascii="Arial" w:hAnsi="Arial" w:cs="Arial"/>
          <w:sz w:val="24"/>
        </w:rPr>
      </w:pPr>
    </w:p>
    <w:p w:rsidR="00F4778D" w:rsidRPr="006975EE" w:rsidRDefault="00F4778D" w:rsidP="00F4778D">
      <w:pPr>
        <w:spacing w:after="0" w:line="240" w:lineRule="auto"/>
        <w:jc w:val="both"/>
        <w:rPr>
          <w:rFonts w:ascii="Times New Roman" w:hAnsi="Times New Roman" w:cs="Times New Roman"/>
          <w:b/>
          <w:i/>
          <w:color w:val="31849B" w:themeColor="accent5" w:themeShade="BF"/>
          <w:sz w:val="28"/>
        </w:rPr>
      </w:pPr>
      <w:r w:rsidRPr="006975EE">
        <w:rPr>
          <w:rFonts w:ascii="Times New Roman" w:hAnsi="Times New Roman" w:cs="Times New Roman"/>
          <w:b/>
          <w:i/>
          <w:color w:val="31849B" w:themeColor="accent5" w:themeShade="BF"/>
          <w:sz w:val="28"/>
        </w:rPr>
        <w:t>Graduate Degree Programs</w:t>
      </w:r>
    </w:p>
    <w:p w:rsidR="00F4778D" w:rsidRPr="00F4778D" w:rsidRDefault="00F4778D" w:rsidP="00F4778D">
      <w:pPr>
        <w:spacing w:after="0" w:line="240" w:lineRule="auto"/>
        <w:jc w:val="both"/>
        <w:rPr>
          <w:rFonts w:ascii="Arial" w:hAnsi="Arial" w:cs="Arial"/>
          <w:sz w:val="24"/>
        </w:rPr>
      </w:pP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t>Master of Science in</w:t>
      </w:r>
      <w:r w:rsidR="006975EE">
        <w:rPr>
          <w:rFonts w:ascii="Arial" w:hAnsi="Arial" w:cs="Arial"/>
          <w:sz w:val="24"/>
        </w:rPr>
        <w:t xml:space="preserve"> Computer Science &amp; Engineering</w:t>
      </w: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t>Master of Science in Electr</w:t>
      </w:r>
      <w:r w:rsidR="006975EE">
        <w:rPr>
          <w:rFonts w:ascii="Arial" w:hAnsi="Arial" w:cs="Arial"/>
          <w:sz w:val="24"/>
        </w:rPr>
        <w:t>ical and Electronic Engineering</w:t>
      </w:r>
    </w:p>
    <w:p w:rsidR="00F4778D" w:rsidRPr="00F4778D" w:rsidRDefault="00F4778D" w:rsidP="00F4778D">
      <w:pPr>
        <w:spacing w:after="0" w:line="240" w:lineRule="auto"/>
        <w:jc w:val="both"/>
        <w:rPr>
          <w:rFonts w:ascii="Arial" w:hAnsi="Arial" w:cs="Arial"/>
          <w:sz w:val="24"/>
        </w:rPr>
      </w:pPr>
      <w:r w:rsidRPr="00F4778D">
        <w:rPr>
          <w:rFonts w:ascii="Arial" w:hAnsi="Arial" w:cs="Arial"/>
          <w:sz w:val="24"/>
        </w:rPr>
        <w:t>Master of Science in Electronic and Telecommunication Engineering</w:t>
      </w:r>
    </w:p>
    <w:p w:rsidR="00F4778D" w:rsidRPr="006975EE" w:rsidRDefault="00F4778D" w:rsidP="00F4778D">
      <w:pPr>
        <w:spacing w:after="0" w:line="240" w:lineRule="auto"/>
        <w:jc w:val="both"/>
        <w:rPr>
          <w:rFonts w:ascii="Arial" w:hAnsi="Arial" w:cs="Arial"/>
          <w:b/>
          <w:sz w:val="24"/>
        </w:rPr>
      </w:pPr>
    </w:p>
    <w:p w:rsidR="00624E60" w:rsidRPr="00624E60" w:rsidRDefault="00624E60" w:rsidP="00624E60">
      <w:pPr>
        <w:spacing w:after="0" w:line="240" w:lineRule="auto"/>
        <w:jc w:val="both"/>
        <w:rPr>
          <w:rFonts w:ascii="Arial" w:hAnsi="Arial" w:cs="Arial"/>
          <w:b/>
          <w:color w:val="E36C0A" w:themeColor="accent6" w:themeShade="BF"/>
          <w:sz w:val="24"/>
          <w:u w:val="single"/>
        </w:rPr>
      </w:pPr>
      <w:r w:rsidRPr="00624E60">
        <w:rPr>
          <w:rFonts w:ascii="Arial" w:hAnsi="Arial" w:cs="Arial"/>
          <w:b/>
          <w:color w:val="E36C0A" w:themeColor="accent6" w:themeShade="BF"/>
          <w:sz w:val="24"/>
          <w:u w:val="single"/>
        </w:rPr>
        <w:t>School of Health &amp; Life Sciences</w:t>
      </w:r>
      <w:r w:rsidR="00EC39BA">
        <w:rPr>
          <w:rFonts w:ascii="Arial" w:hAnsi="Arial" w:cs="Arial"/>
          <w:b/>
          <w:color w:val="E36C0A" w:themeColor="accent6" w:themeShade="BF"/>
          <w:sz w:val="24"/>
          <w:u w:val="single"/>
        </w:rPr>
        <w:t xml:space="preserve"> (SHLS)</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Times New Roman" w:hAnsi="Times New Roman" w:cs="Times New Roman"/>
          <w:b/>
          <w:i/>
          <w:color w:val="31849B" w:themeColor="accent5" w:themeShade="BF"/>
          <w:sz w:val="28"/>
        </w:rPr>
      </w:pPr>
      <w:r w:rsidRPr="00624E60">
        <w:rPr>
          <w:rFonts w:ascii="Times New Roman" w:hAnsi="Times New Roman" w:cs="Times New Roman"/>
          <w:b/>
          <w:i/>
          <w:color w:val="31849B" w:themeColor="accent5" w:themeShade="BF"/>
          <w:sz w:val="28"/>
        </w:rPr>
        <w:t>Undergraduate Degree Programs</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w:t>
      </w:r>
      <w:r w:rsidR="00EC39BA">
        <w:rPr>
          <w:rFonts w:ascii="Arial" w:hAnsi="Arial" w:cs="Arial"/>
          <w:b/>
          <w:sz w:val="24"/>
        </w:rPr>
        <w:t>partment of Bioch</w:t>
      </w:r>
      <w:r>
        <w:rPr>
          <w:rFonts w:ascii="Arial" w:hAnsi="Arial" w:cs="Arial"/>
          <w:b/>
          <w:sz w:val="24"/>
        </w:rPr>
        <w:t>emistry</w:t>
      </w:r>
      <w:r w:rsidR="00EC39BA">
        <w:rPr>
          <w:rFonts w:ascii="Arial" w:hAnsi="Arial" w:cs="Arial"/>
          <w:b/>
          <w:sz w:val="24"/>
        </w:rPr>
        <w:t xml:space="preserve"> and Microbiology</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Bachelor of Science in</w:t>
      </w:r>
      <w:r>
        <w:rPr>
          <w:rFonts w:ascii="Arial" w:hAnsi="Arial" w:cs="Arial"/>
          <w:sz w:val="24"/>
        </w:rPr>
        <w:t xml:space="preserve"> Biochemistry and Biotechnology</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Bachelor of Science in Microbiology</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Department of Env</w:t>
      </w:r>
      <w:r>
        <w:rPr>
          <w:rFonts w:ascii="Arial" w:hAnsi="Arial" w:cs="Arial"/>
          <w:b/>
          <w:sz w:val="24"/>
        </w:rPr>
        <w:t>ironmental Science &amp; Management</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Bachelor of Scie</w:t>
      </w:r>
      <w:r>
        <w:rPr>
          <w:rFonts w:ascii="Arial" w:hAnsi="Arial" w:cs="Arial"/>
          <w:sz w:val="24"/>
        </w:rPr>
        <w:t>nce in Environmental Management</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Bachelor of Science in Environmental Science</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Department of Pharmaceutical Sciences</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Ba</w:t>
      </w:r>
      <w:r w:rsidR="007D6ECD">
        <w:rPr>
          <w:rFonts w:ascii="Arial" w:hAnsi="Arial" w:cs="Arial"/>
          <w:sz w:val="24"/>
        </w:rPr>
        <w:t xml:space="preserve">chelor of </w:t>
      </w:r>
      <w:proofErr w:type="spellStart"/>
      <w:r w:rsidR="007D6ECD">
        <w:rPr>
          <w:rFonts w:ascii="Arial" w:hAnsi="Arial" w:cs="Arial"/>
          <w:sz w:val="24"/>
        </w:rPr>
        <w:t>Pharmacy</w:t>
      </w:r>
      <w:r w:rsidR="005259E9">
        <w:rPr>
          <w:rFonts w:ascii="Arial" w:hAnsi="Arial" w:cs="Arial"/>
          <w:sz w:val="24"/>
        </w:rPr>
        <w:t>Professional</w:t>
      </w:r>
      <w:proofErr w:type="spellEnd"/>
      <w:r w:rsidR="00F43C18">
        <w:rPr>
          <w:rFonts w:ascii="Arial" w:hAnsi="Arial" w:cs="Arial"/>
          <w:sz w:val="24"/>
        </w:rPr>
        <w:t xml:space="preserve"> (</w:t>
      </w:r>
      <w:proofErr w:type="spellStart"/>
      <w:r w:rsidR="00F43C18">
        <w:rPr>
          <w:rFonts w:ascii="Arial" w:hAnsi="Arial" w:cs="Arial"/>
          <w:sz w:val="24"/>
        </w:rPr>
        <w:t>BPharm</w:t>
      </w:r>
      <w:proofErr w:type="spellEnd"/>
      <w:r w:rsidR="00F43C18">
        <w:rPr>
          <w:rFonts w:ascii="Arial" w:hAnsi="Arial" w:cs="Arial"/>
          <w:sz w:val="24"/>
        </w:rPr>
        <w:t xml:space="preserve"> Professional)</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Times New Roman" w:hAnsi="Times New Roman" w:cs="Times New Roman"/>
          <w:b/>
          <w:i/>
          <w:color w:val="31849B" w:themeColor="accent5" w:themeShade="BF"/>
          <w:sz w:val="28"/>
        </w:rPr>
      </w:pPr>
      <w:r w:rsidRPr="00624E60">
        <w:rPr>
          <w:rFonts w:ascii="Times New Roman" w:hAnsi="Times New Roman" w:cs="Times New Roman"/>
          <w:b/>
          <w:i/>
          <w:color w:val="31849B" w:themeColor="accent5" w:themeShade="BF"/>
          <w:sz w:val="28"/>
        </w:rPr>
        <w:t>Graduate Degree Programs</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w:t>
      </w:r>
      <w:r>
        <w:rPr>
          <w:rFonts w:ascii="Arial" w:hAnsi="Arial" w:cs="Arial"/>
          <w:b/>
          <w:sz w:val="24"/>
        </w:rPr>
        <w:t>partment of Biology &amp; Chemistry</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Master of Science in Biotechnology</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Department of Environmental Science and Management</w:t>
      </w:r>
    </w:p>
    <w:p w:rsidR="00624E60" w:rsidRPr="00624E60" w:rsidRDefault="00624E60" w:rsidP="00624E60">
      <w:pPr>
        <w:spacing w:after="0" w:line="240" w:lineRule="auto"/>
        <w:jc w:val="both"/>
        <w:rPr>
          <w:rFonts w:ascii="Arial" w:hAnsi="Arial" w:cs="Arial"/>
          <w:sz w:val="24"/>
        </w:rPr>
      </w:pPr>
      <w:r w:rsidRPr="00624E60">
        <w:rPr>
          <w:rFonts w:ascii="Arial" w:hAnsi="Arial" w:cs="Arial"/>
          <w:sz w:val="24"/>
        </w:rPr>
        <w:t>Master of Science in Environmental Science &amp; Management</w:t>
      </w:r>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Depart</w:t>
      </w:r>
      <w:r>
        <w:rPr>
          <w:rFonts w:ascii="Arial" w:hAnsi="Arial" w:cs="Arial"/>
          <w:b/>
          <w:sz w:val="24"/>
        </w:rPr>
        <w:t>ment of Pharmaceutical Sciences</w:t>
      </w:r>
    </w:p>
    <w:p w:rsidR="00624E60" w:rsidRDefault="00624E60" w:rsidP="005259E9">
      <w:pPr>
        <w:spacing w:after="0" w:line="240" w:lineRule="auto"/>
        <w:jc w:val="both"/>
        <w:rPr>
          <w:rFonts w:ascii="Arial" w:hAnsi="Arial" w:cs="Arial"/>
          <w:sz w:val="24"/>
        </w:rPr>
      </w:pPr>
      <w:r w:rsidRPr="00624E60">
        <w:rPr>
          <w:rFonts w:ascii="Arial" w:hAnsi="Arial" w:cs="Arial"/>
          <w:sz w:val="24"/>
        </w:rPr>
        <w:t xml:space="preserve">Master of Pharmacy </w:t>
      </w:r>
      <w:r w:rsidR="00F43C18">
        <w:rPr>
          <w:rFonts w:ascii="Arial" w:hAnsi="Arial" w:cs="Arial"/>
          <w:sz w:val="24"/>
        </w:rPr>
        <w:t>in Pharmacology and Clinical Pharmacy</w:t>
      </w:r>
    </w:p>
    <w:p w:rsidR="00F43C18" w:rsidRPr="00624E60" w:rsidRDefault="00F43C18" w:rsidP="005259E9">
      <w:pPr>
        <w:spacing w:after="0" w:line="240" w:lineRule="auto"/>
        <w:jc w:val="both"/>
        <w:rPr>
          <w:rFonts w:ascii="Arial" w:hAnsi="Arial" w:cs="Arial"/>
          <w:sz w:val="24"/>
        </w:rPr>
      </w:pPr>
      <w:r>
        <w:rPr>
          <w:rFonts w:ascii="Arial" w:hAnsi="Arial" w:cs="Arial"/>
          <w:sz w:val="24"/>
        </w:rPr>
        <w:t xml:space="preserve">Master of Pharmacy in Pharmaceutical Technology and </w:t>
      </w:r>
      <w:proofErr w:type="spellStart"/>
      <w:r>
        <w:rPr>
          <w:rFonts w:ascii="Arial" w:hAnsi="Arial" w:cs="Arial"/>
          <w:sz w:val="24"/>
        </w:rPr>
        <w:t>Biopharmaceutics</w:t>
      </w:r>
      <w:proofErr w:type="spellEnd"/>
    </w:p>
    <w:p w:rsidR="00624E60" w:rsidRPr="00624E60" w:rsidRDefault="00624E60" w:rsidP="00624E60">
      <w:pPr>
        <w:spacing w:after="0" w:line="240" w:lineRule="auto"/>
        <w:jc w:val="both"/>
        <w:rPr>
          <w:rFonts w:ascii="Arial" w:hAnsi="Arial" w:cs="Arial"/>
          <w:sz w:val="24"/>
        </w:rPr>
      </w:pPr>
    </w:p>
    <w:p w:rsidR="00624E60" w:rsidRPr="00624E60" w:rsidRDefault="00624E60" w:rsidP="00624E60">
      <w:pPr>
        <w:spacing w:after="0" w:line="240" w:lineRule="auto"/>
        <w:jc w:val="both"/>
        <w:rPr>
          <w:rFonts w:ascii="Arial" w:hAnsi="Arial" w:cs="Arial"/>
          <w:b/>
          <w:sz w:val="24"/>
        </w:rPr>
      </w:pPr>
      <w:r w:rsidRPr="00624E60">
        <w:rPr>
          <w:rFonts w:ascii="Arial" w:hAnsi="Arial" w:cs="Arial"/>
          <w:b/>
          <w:sz w:val="24"/>
        </w:rPr>
        <w:t>Department of Public Health</w:t>
      </w:r>
    </w:p>
    <w:p w:rsidR="00624E60" w:rsidRPr="00624E60" w:rsidRDefault="00624E60" w:rsidP="00624E60">
      <w:pPr>
        <w:spacing w:after="0" w:line="240" w:lineRule="auto"/>
        <w:jc w:val="both"/>
        <w:rPr>
          <w:rFonts w:ascii="Arial" w:hAnsi="Arial" w:cs="Arial"/>
          <w:sz w:val="24"/>
        </w:rPr>
      </w:pPr>
      <w:r>
        <w:rPr>
          <w:rFonts w:ascii="Arial" w:hAnsi="Arial" w:cs="Arial"/>
          <w:sz w:val="24"/>
        </w:rPr>
        <w:t>Master of Public Health</w:t>
      </w:r>
    </w:p>
    <w:p w:rsidR="0015479C" w:rsidRDefault="00624E60" w:rsidP="00624E60">
      <w:pPr>
        <w:spacing w:after="0" w:line="240" w:lineRule="auto"/>
        <w:jc w:val="both"/>
        <w:rPr>
          <w:rFonts w:ascii="Arial" w:hAnsi="Arial" w:cs="Arial"/>
          <w:sz w:val="24"/>
        </w:rPr>
      </w:pPr>
      <w:r w:rsidRPr="00624E60">
        <w:rPr>
          <w:rFonts w:ascii="Arial" w:hAnsi="Arial" w:cs="Arial"/>
          <w:sz w:val="24"/>
        </w:rPr>
        <w:t xml:space="preserve">Executive Master </w:t>
      </w:r>
      <w:r w:rsidR="005259E9">
        <w:rPr>
          <w:rFonts w:ascii="Arial" w:hAnsi="Arial" w:cs="Arial"/>
          <w:sz w:val="24"/>
        </w:rPr>
        <w:t>in</w:t>
      </w:r>
      <w:r w:rsidRPr="00624E60">
        <w:rPr>
          <w:rFonts w:ascii="Arial" w:hAnsi="Arial" w:cs="Arial"/>
          <w:sz w:val="24"/>
        </w:rPr>
        <w:t xml:space="preserve"> Public Health </w:t>
      </w:r>
    </w:p>
    <w:p w:rsidR="0015479C" w:rsidRDefault="0015479C" w:rsidP="00624E60">
      <w:pPr>
        <w:spacing w:after="0" w:line="240" w:lineRule="auto"/>
        <w:jc w:val="both"/>
        <w:rPr>
          <w:rFonts w:ascii="Arial" w:hAnsi="Arial" w:cs="Arial"/>
          <w:sz w:val="24"/>
        </w:rPr>
      </w:pPr>
    </w:p>
    <w:p w:rsidR="0015479C" w:rsidRPr="0015479C" w:rsidRDefault="0015479C" w:rsidP="0015479C">
      <w:pPr>
        <w:spacing w:after="0" w:line="240" w:lineRule="auto"/>
        <w:jc w:val="both"/>
        <w:rPr>
          <w:rFonts w:ascii="Arial" w:hAnsi="Arial" w:cs="Arial"/>
          <w:b/>
          <w:color w:val="E36C0A" w:themeColor="accent6" w:themeShade="BF"/>
          <w:sz w:val="24"/>
          <w:u w:val="single"/>
        </w:rPr>
      </w:pPr>
      <w:r w:rsidRPr="0015479C">
        <w:rPr>
          <w:rFonts w:ascii="Arial" w:hAnsi="Arial" w:cs="Arial"/>
          <w:b/>
          <w:color w:val="E36C0A" w:themeColor="accent6" w:themeShade="BF"/>
          <w:sz w:val="24"/>
          <w:u w:val="single"/>
        </w:rPr>
        <w:t>School of Humanities &amp; Social Sciences</w:t>
      </w:r>
      <w:r w:rsidR="00EC39BA">
        <w:rPr>
          <w:rFonts w:ascii="Arial" w:hAnsi="Arial" w:cs="Arial"/>
          <w:b/>
          <w:color w:val="E36C0A" w:themeColor="accent6" w:themeShade="BF"/>
          <w:sz w:val="24"/>
          <w:u w:val="single"/>
        </w:rPr>
        <w:t xml:space="preserve"> (SHSS)</w:t>
      </w:r>
    </w:p>
    <w:p w:rsidR="0015479C" w:rsidRPr="0015479C" w:rsidRDefault="0015479C" w:rsidP="0015479C">
      <w:pPr>
        <w:spacing w:after="0" w:line="240" w:lineRule="auto"/>
        <w:jc w:val="both"/>
        <w:rPr>
          <w:rFonts w:ascii="Arial" w:hAnsi="Arial" w:cs="Arial"/>
          <w:sz w:val="24"/>
        </w:rPr>
      </w:pPr>
    </w:p>
    <w:p w:rsidR="0015479C" w:rsidRPr="0015479C" w:rsidRDefault="0015479C" w:rsidP="0015479C">
      <w:pPr>
        <w:spacing w:after="0" w:line="240" w:lineRule="auto"/>
        <w:jc w:val="both"/>
        <w:rPr>
          <w:rFonts w:ascii="Times New Roman" w:hAnsi="Times New Roman" w:cs="Times New Roman"/>
          <w:b/>
          <w:i/>
          <w:color w:val="31849B" w:themeColor="accent5" w:themeShade="BF"/>
          <w:sz w:val="28"/>
        </w:rPr>
      </w:pPr>
      <w:r w:rsidRPr="0015479C">
        <w:rPr>
          <w:rFonts w:ascii="Times New Roman" w:hAnsi="Times New Roman" w:cs="Times New Roman"/>
          <w:b/>
          <w:i/>
          <w:color w:val="31849B" w:themeColor="accent5" w:themeShade="BF"/>
          <w:sz w:val="28"/>
        </w:rPr>
        <w:t>Undergraduate Degree Programs</w:t>
      </w:r>
    </w:p>
    <w:p w:rsidR="0015479C" w:rsidRPr="0015479C" w:rsidRDefault="0015479C" w:rsidP="0015479C">
      <w:pPr>
        <w:spacing w:after="0" w:line="240" w:lineRule="auto"/>
        <w:jc w:val="both"/>
        <w:rPr>
          <w:rFonts w:ascii="Arial" w:hAnsi="Arial" w:cs="Arial"/>
          <w:b/>
          <w:sz w:val="24"/>
        </w:rPr>
      </w:pPr>
    </w:p>
    <w:p w:rsidR="0015479C" w:rsidRPr="0015479C" w:rsidRDefault="0015479C" w:rsidP="0015479C">
      <w:pPr>
        <w:spacing w:after="0" w:line="240" w:lineRule="auto"/>
        <w:jc w:val="both"/>
        <w:rPr>
          <w:rFonts w:ascii="Arial" w:hAnsi="Arial" w:cs="Arial"/>
          <w:b/>
          <w:sz w:val="24"/>
        </w:rPr>
      </w:pPr>
      <w:r w:rsidRPr="0015479C">
        <w:rPr>
          <w:rFonts w:ascii="Arial" w:hAnsi="Arial" w:cs="Arial"/>
          <w:b/>
          <w:sz w:val="24"/>
        </w:rPr>
        <w:t>Departmen</w:t>
      </w:r>
      <w:r>
        <w:rPr>
          <w:rFonts w:ascii="Arial" w:hAnsi="Arial" w:cs="Arial"/>
          <w:b/>
          <w:sz w:val="24"/>
        </w:rPr>
        <w:t>t of English &amp; Modern Languages</w:t>
      </w:r>
    </w:p>
    <w:p w:rsidR="0015479C" w:rsidRPr="0015479C" w:rsidRDefault="0085138F" w:rsidP="0015479C">
      <w:pPr>
        <w:spacing w:after="0" w:line="240" w:lineRule="auto"/>
        <w:jc w:val="both"/>
        <w:rPr>
          <w:rFonts w:ascii="Arial" w:hAnsi="Arial" w:cs="Arial"/>
          <w:sz w:val="24"/>
        </w:rPr>
      </w:pPr>
      <w:r>
        <w:rPr>
          <w:rFonts w:ascii="Arial" w:hAnsi="Arial" w:cs="Arial"/>
          <w:sz w:val="24"/>
        </w:rPr>
        <w:t xml:space="preserve">Bachelor of Arts in English </w:t>
      </w:r>
    </w:p>
    <w:p w:rsidR="0015479C" w:rsidRPr="0015479C" w:rsidRDefault="0015479C" w:rsidP="0015479C">
      <w:pPr>
        <w:spacing w:after="0" w:line="240" w:lineRule="auto"/>
        <w:jc w:val="both"/>
        <w:rPr>
          <w:rFonts w:ascii="Arial" w:hAnsi="Arial" w:cs="Arial"/>
          <w:sz w:val="24"/>
        </w:rPr>
      </w:pPr>
    </w:p>
    <w:p w:rsidR="0015479C" w:rsidRPr="0015479C" w:rsidRDefault="0015479C" w:rsidP="0015479C">
      <w:pPr>
        <w:spacing w:after="0" w:line="240" w:lineRule="auto"/>
        <w:jc w:val="both"/>
        <w:rPr>
          <w:rFonts w:ascii="Arial" w:hAnsi="Arial" w:cs="Arial"/>
          <w:b/>
          <w:sz w:val="24"/>
        </w:rPr>
      </w:pPr>
      <w:r>
        <w:rPr>
          <w:rFonts w:ascii="Arial" w:hAnsi="Arial" w:cs="Arial"/>
          <w:b/>
          <w:sz w:val="24"/>
        </w:rPr>
        <w:t>Department of Law</w:t>
      </w:r>
    </w:p>
    <w:p w:rsidR="0015479C" w:rsidRDefault="00F43C18" w:rsidP="0015479C">
      <w:pPr>
        <w:spacing w:after="0" w:line="240" w:lineRule="auto"/>
        <w:jc w:val="both"/>
        <w:rPr>
          <w:rFonts w:ascii="Arial" w:hAnsi="Arial" w:cs="Arial"/>
          <w:sz w:val="24"/>
        </w:rPr>
      </w:pPr>
      <w:r>
        <w:rPr>
          <w:rFonts w:ascii="Arial" w:hAnsi="Arial" w:cs="Arial"/>
          <w:sz w:val="24"/>
        </w:rPr>
        <w:t>Bachelor of Law</w:t>
      </w:r>
    </w:p>
    <w:p w:rsidR="003E1A2F" w:rsidRPr="0015479C" w:rsidRDefault="003E1A2F" w:rsidP="0015479C">
      <w:pPr>
        <w:spacing w:after="0" w:line="240" w:lineRule="auto"/>
        <w:jc w:val="both"/>
        <w:rPr>
          <w:rFonts w:ascii="Arial" w:hAnsi="Arial" w:cs="Arial"/>
          <w:sz w:val="24"/>
        </w:rPr>
      </w:pPr>
    </w:p>
    <w:p w:rsidR="0015479C" w:rsidRDefault="0015479C" w:rsidP="0015479C">
      <w:pPr>
        <w:spacing w:after="0" w:line="240" w:lineRule="auto"/>
        <w:jc w:val="both"/>
        <w:rPr>
          <w:rFonts w:ascii="Times New Roman" w:hAnsi="Times New Roman" w:cs="Times New Roman"/>
          <w:b/>
          <w:i/>
          <w:color w:val="31849B" w:themeColor="accent5" w:themeShade="BF"/>
          <w:sz w:val="28"/>
        </w:rPr>
      </w:pPr>
      <w:r w:rsidRPr="0015479C">
        <w:rPr>
          <w:rFonts w:ascii="Times New Roman" w:hAnsi="Times New Roman" w:cs="Times New Roman"/>
          <w:b/>
          <w:i/>
          <w:color w:val="31849B" w:themeColor="accent5" w:themeShade="BF"/>
          <w:sz w:val="28"/>
        </w:rPr>
        <w:t>Graduate Degree Programs</w:t>
      </w:r>
    </w:p>
    <w:p w:rsidR="00294561" w:rsidRPr="00294561" w:rsidRDefault="00294561" w:rsidP="0015479C">
      <w:pPr>
        <w:spacing w:after="0" w:line="240" w:lineRule="auto"/>
        <w:jc w:val="both"/>
        <w:rPr>
          <w:rFonts w:ascii="Times New Roman" w:hAnsi="Times New Roman" w:cs="Times New Roman"/>
          <w:b/>
          <w:i/>
          <w:color w:val="31849B" w:themeColor="accent5" w:themeShade="BF"/>
        </w:rPr>
      </w:pPr>
    </w:p>
    <w:p w:rsidR="0015479C" w:rsidRPr="0015479C" w:rsidRDefault="0015479C" w:rsidP="0015479C">
      <w:pPr>
        <w:spacing w:after="0" w:line="240" w:lineRule="auto"/>
        <w:jc w:val="both"/>
        <w:rPr>
          <w:rFonts w:ascii="Arial" w:hAnsi="Arial" w:cs="Arial"/>
          <w:b/>
          <w:sz w:val="24"/>
        </w:rPr>
      </w:pPr>
      <w:r w:rsidRPr="0015479C">
        <w:rPr>
          <w:rFonts w:ascii="Arial" w:hAnsi="Arial" w:cs="Arial"/>
          <w:b/>
          <w:sz w:val="24"/>
        </w:rPr>
        <w:t>Department of English</w:t>
      </w:r>
    </w:p>
    <w:p w:rsidR="0015479C" w:rsidRPr="0015479C" w:rsidRDefault="0015479C" w:rsidP="0015479C">
      <w:pPr>
        <w:spacing w:after="0" w:line="240" w:lineRule="auto"/>
        <w:jc w:val="both"/>
        <w:rPr>
          <w:rFonts w:ascii="Arial" w:hAnsi="Arial" w:cs="Arial"/>
          <w:sz w:val="24"/>
        </w:rPr>
      </w:pPr>
      <w:r w:rsidRPr="0015479C">
        <w:rPr>
          <w:rFonts w:ascii="Arial" w:hAnsi="Arial" w:cs="Arial"/>
          <w:sz w:val="24"/>
        </w:rPr>
        <w:t>Master of Arts in English</w:t>
      </w:r>
    </w:p>
    <w:p w:rsidR="0015479C" w:rsidRPr="0015479C" w:rsidRDefault="0015479C" w:rsidP="0015479C">
      <w:pPr>
        <w:spacing w:after="0" w:line="240" w:lineRule="auto"/>
        <w:jc w:val="both"/>
        <w:rPr>
          <w:rFonts w:ascii="Arial" w:hAnsi="Arial" w:cs="Arial"/>
          <w:sz w:val="24"/>
        </w:rPr>
      </w:pPr>
    </w:p>
    <w:p w:rsidR="0015479C" w:rsidRPr="0015479C" w:rsidRDefault="0015479C" w:rsidP="0015479C">
      <w:pPr>
        <w:spacing w:after="0" w:line="240" w:lineRule="auto"/>
        <w:jc w:val="both"/>
        <w:rPr>
          <w:rFonts w:ascii="Arial" w:hAnsi="Arial" w:cs="Arial"/>
          <w:b/>
          <w:sz w:val="24"/>
        </w:rPr>
      </w:pPr>
      <w:r w:rsidRPr="0015479C">
        <w:rPr>
          <w:rFonts w:ascii="Arial" w:hAnsi="Arial" w:cs="Arial"/>
          <w:b/>
          <w:sz w:val="24"/>
        </w:rPr>
        <w:t>Department o</w:t>
      </w:r>
      <w:r>
        <w:rPr>
          <w:rFonts w:ascii="Arial" w:hAnsi="Arial" w:cs="Arial"/>
          <w:b/>
          <w:sz w:val="24"/>
        </w:rPr>
        <w:t>f Political Science &amp; Sociology</w:t>
      </w:r>
    </w:p>
    <w:p w:rsidR="00F84B02" w:rsidRDefault="0015479C" w:rsidP="0015479C">
      <w:pPr>
        <w:spacing w:after="0" w:line="240" w:lineRule="auto"/>
        <w:jc w:val="both"/>
        <w:rPr>
          <w:rFonts w:ascii="Arial" w:hAnsi="Arial" w:cs="Arial"/>
          <w:sz w:val="24"/>
        </w:rPr>
      </w:pPr>
      <w:r w:rsidRPr="0015479C">
        <w:rPr>
          <w:rFonts w:ascii="Arial" w:hAnsi="Arial" w:cs="Arial"/>
          <w:sz w:val="24"/>
        </w:rPr>
        <w:t xml:space="preserve">Master of Public Policy and Governance </w:t>
      </w:r>
    </w:p>
    <w:p w:rsidR="00EC39BA" w:rsidRDefault="00EC39BA">
      <w:pPr>
        <w:rPr>
          <w:rFonts w:ascii="Arial" w:hAnsi="Arial" w:cs="Arial"/>
          <w:sz w:val="24"/>
        </w:rPr>
      </w:pPr>
    </w:p>
    <w:p w:rsidR="0000711D" w:rsidRPr="00EC39BA" w:rsidRDefault="0000711D">
      <w:pPr>
        <w:rPr>
          <w:rFonts w:ascii="Copperplate Gothic Bold" w:hAnsi="Copperplate Gothic Bold" w:cs="Arial"/>
          <w:color w:val="FF0000"/>
          <w:sz w:val="24"/>
        </w:rPr>
      </w:pPr>
      <w:r>
        <w:rPr>
          <w:rFonts w:ascii="Copperplate Gothic Bold" w:hAnsi="Copperplate Gothic Bold" w:cs="Arial"/>
          <w:sz w:val="24"/>
        </w:rPr>
        <w:t>About Faculty Members of NSU</w:t>
      </w:r>
      <w:r w:rsidR="00FB6E02">
        <w:rPr>
          <w:rFonts w:ascii="Copperplate Gothic Bold" w:hAnsi="Copperplate Gothic Bold" w:cs="Arial"/>
          <w:sz w:val="24"/>
        </w:rPr>
        <w:t>(Asof</w:t>
      </w:r>
      <w:r w:rsidR="00FB6E02" w:rsidRPr="00FB6E02">
        <w:rPr>
          <w:rFonts w:ascii="Copperplate Gothic Bold" w:hAnsi="Copperplate Gothic Bold" w:cs="Arial"/>
          <w:sz w:val="24"/>
        </w:rPr>
        <w:t xml:space="preserve"> A</w:t>
      </w:r>
      <w:r w:rsidR="00FB6E02">
        <w:rPr>
          <w:rFonts w:ascii="Copperplate Gothic Bold" w:hAnsi="Copperplate Gothic Bold" w:cs="Arial"/>
          <w:sz w:val="24"/>
        </w:rPr>
        <w:t>pril</w:t>
      </w:r>
      <w:r w:rsidR="00FB6E02" w:rsidRPr="00FB6E02">
        <w:rPr>
          <w:rFonts w:ascii="Copperplate Gothic Bold" w:hAnsi="Copperplate Gothic Bold" w:cs="Arial"/>
          <w:sz w:val="24"/>
        </w:rPr>
        <w:t xml:space="preserve"> 20</w:t>
      </w:r>
      <w:r w:rsidR="00543857" w:rsidRPr="00FB6E02">
        <w:rPr>
          <w:rFonts w:ascii="Copperplate Gothic Bold" w:hAnsi="Copperplate Gothic Bold" w:cs="Arial"/>
          <w:sz w:val="24"/>
        </w:rPr>
        <w:t>17)</w:t>
      </w:r>
    </w:p>
    <w:tbl>
      <w:tblPr>
        <w:tblStyle w:val="TableGrid"/>
        <w:tblW w:w="10710" w:type="dxa"/>
        <w:tblInd w:w="-432" w:type="dxa"/>
        <w:tblLook w:val="04A0"/>
      </w:tblPr>
      <w:tblGrid>
        <w:gridCol w:w="2080"/>
        <w:gridCol w:w="2240"/>
        <w:gridCol w:w="3780"/>
        <w:gridCol w:w="2610"/>
      </w:tblGrid>
      <w:tr w:rsidR="0000711D" w:rsidTr="00B60029">
        <w:tc>
          <w:tcPr>
            <w:tcW w:w="2080" w:type="dxa"/>
          </w:tcPr>
          <w:p w:rsidR="0000711D" w:rsidRPr="00310C9B" w:rsidRDefault="0000711D" w:rsidP="0023510B">
            <w:pPr>
              <w:jc w:val="center"/>
              <w:rPr>
                <w:rFonts w:ascii="Copperplate Gothic Bold" w:hAnsi="Copperplate Gothic Bold"/>
                <w:color w:val="31849B" w:themeColor="accent5" w:themeShade="BF"/>
              </w:rPr>
            </w:pPr>
            <w:r w:rsidRPr="00310C9B">
              <w:rPr>
                <w:rFonts w:ascii="Copperplate Gothic Bold" w:hAnsi="Copperplate Gothic Bold"/>
                <w:color w:val="31849B" w:themeColor="accent5" w:themeShade="BF"/>
              </w:rPr>
              <w:t>School</w:t>
            </w:r>
          </w:p>
        </w:tc>
        <w:tc>
          <w:tcPr>
            <w:tcW w:w="2240" w:type="dxa"/>
          </w:tcPr>
          <w:p w:rsidR="0000711D" w:rsidRPr="00310C9B" w:rsidRDefault="0000711D" w:rsidP="0023510B">
            <w:pPr>
              <w:jc w:val="center"/>
              <w:rPr>
                <w:rFonts w:ascii="Copperplate Gothic Bold" w:hAnsi="Copperplate Gothic Bold"/>
                <w:color w:val="31849B" w:themeColor="accent5" w:themeShade="BF"/>
              </w:rPr>
            </w:pPr>
            <w:r w:rsidRPr="00310C9B">
              <w:rPr>
                <w:rFonts w:ascii="Copperplate Gothic Bold" w:hAnsi="Copperplate Gothic Bold"/>
                <w:color w:val="31849B" w:themeColor="accent5" w:themeShade="BF"/>
              </w:rPr>
              <w:t>Departments</w:t>
            </w:r>
          </w:p>
        </w:tc>
        <w:tc>
          <w:tcPr>
            <w:tcW w:w="3780" w:type="dxa"/>
          </w:tcPr>
          <w:p w:rsidR="0000711D" w:rsidRPr="00310C9B" w:rsidRDefault="0000711D" w:rsidP="0023510B">
            <w:pPr>
              <w:jc w:val="center"/>
              <w:rPr>
                <w:rFonts w:ascii="Copperplate Gothic Bold" w:hAnsi="Copperplate Gothic Bold"/>
                <w:color w:val="31849B" w:themeColor="accent5" w:themeShade="BF"/>
              </w:rPr>
            </w:pPr>
            <w:r w:rsidRPr="00310C9B">
              <w:rPr>
                <w:rFonts w:ascii="Copperplate Gothic Bold" w:hAnsi="Copperplate Gothic Bold"/>
                <w:color w:val="31849B" w:themeColor="accent5" w:themeShade="BF"/>
              </w:rPr>
              <w:t>Number of faculty members</w:t>
            </w:r>
          </w:p>
        </w:tc>
        <w:tc>
          <w:tcPr>
            <w:tcW w:w="2610" w:type="dxa"/>
          </w:tcPr>
          <w:p w:rsidR="0000711D" w:rsidRPr="00310C9B" w:rsidRDefault="0000711D" w:rsidP="0023510B">
            <w:pPr>
              <w:jc w:val="center"/>
              <w:rPr>
                <w:rFonts w:ascii="Copperplate Gothic Bold" w:hAnsi="Copperplate Gothic Bold"/>
                <w:color w:val="31849B" w:themeColor="accent5" w:themeShade="BF"/>
              </w:rPr>
            </w:pPr>
            <w:r w:rsidRPr="00310C9B">
              <w:rPr>
                <w:rFonts w:ascii="Copperplate Gothic Bold" w:hAnsi="Copperplate Gothic Bold"/>
                <w:color w:val="31849B" w:themeColor="accent5" w:themeShade="BF"/>
              </w:rPr>
              <w:t>Number of faculty members with PhD</w:t>
            </w:r>
          </w:p>
        </w:tc>
      </w:tr>
      <w:tr w:rsidR="0000711D" w:rsidTr="00B60029">
        <w:trPr>
          <w:trHeight w:val="135"/>
        </w:trPr>
        <w:tc>
          <w:tcPr>
            <w:tcW w:w="2080" w:type="dxa"/>
            <w:vMerge w:val="restart"/>
          </w:tcPr>
          <w:p w:rsidR="0000711D" w:rsidRPr="00310C9B" w:rsidRDefault="0000711D" w:rsidP="0023510B">
            <w:pPr>
              <w:rPr>
                <w:rFonts w:ascii="Arial" w:hAnsi="Arial" w:cs="Arial"/>
                <w:b/>
                <w:color w:val="31849B" w:themeColor="accent5" w:themeShade="BF"/>
              </w:rPr>
            </w:pPr>
            <w:r w:rsidRPr="00310C9B">
              <w:rPr>
                <w:rFonts w:ascii="Arial" w:hAnsi="Arial" w:cs="Arial"/>
                <w:b/>
                <w:color w:val="31849B" w:themeColor="accent5" w:themeShade="BF"/>
              </w:rPr>
              <w:t>School of Business and Economics (SBE)</w:t>
            </w:r>
          </w:p>
          <w:p w:rsidR="008E000D" w:rsidRPr="001966F7" w:rsidRDefault="008E000D" w:rsidP="0023510B">
            <w:pPr>
              <w:rPr>
                <w:rFonts w:ascii="Arial" w:hAnsi="Arial" w:cs="Arial"/>
                <w:b/>
              </w:rPr>
            </w:pPr>
          </w:p>
        </w:tc>
        <w:tc>
          <w:tcPr>
            <w:tcW w:w="2240" w:type="dxa"/>
          </w:tcPr>
          <w:p w:rsidR="0000711D" w:rsidRPr="00310C9B" w:rsidRDefault="0000711D" w:rsidP="0023510B">
            <w:pPr>
              <w:rPr>
                <w:rFonts w:ascii="Arial" w:hAnsi="Arial" w:cs="Arial"/>
                <w:b/>
                <w:color w:val="E36C0A" w:themeColor="accent6" w:themeShade="BF"/>
              </w:rPr>
            </w:pPr>
            <w:r w:rsidRPr="00310C9B">
              <w:rPr>
                <w:rFonts w:ascii="Arial" w:hAnsi="Arial" w:cs="Arial"/>
                <w:b/>
                <w:color w:val="E36C0A" w:themeColor="accent6" w:themeShade="BF"/>
              </w:rPr>
              <w:t>Accounting and Finance</w:t>
            </w:r>
          </w:p>
        </w:tc>
        <w:tc>
          <w:tcPr>
            <w:tcW w:w="3780" w:type="dxa"/>
          </w:tcPr>
          <w:p w:rsidR="0000711D" w:rsidRPr="001966F7" w:rsidRDefault="0000711D" w:rsidP="0023510B">
            <w:pPr>
              <w:rPr>
                <w:rFonts w:ascii="Arial" w:hAnsi="Arial" w:cs="Arial"/>
              </w:rPr>
            </w:pPr>
            <w:r w:rsidRPr="001966F7">
              <w:rPr>
                <w:rFonts w:ascii="Arial" w:hAnsi="Arial" w:cs="Arial"/>
              </w:rPr>
              <w:t xml:space="preserve">Lecturer: </w:t>
            </w:r>
            <w:r w:rsidR="00521A95" w:rsidRPr="001966F7">
              <w:rPr>
                <w:rFonts w:ascii="Arial" w:hAnsi="Arial" w:cs="Arial"/>
              </w:rPr>
              <w:t>30</w:t>
            </w:r>
          </w:p>
          <w:p w:rsidR="0000711D" w:rsidRPr="001966F7" w:rsidRDefault="0000711D" w:rsidP="0023510B">
            <w:pPr>
              <w:rPr>
                <w:rFonts w:ascii="Arial" w:hAnsi="Arial" w:cs="Arial"/>
              </w:rPr>
            </w:pPr>
            <w:r w:rsidRPr="001966F7">
              <w:rPr>
                <w:rFonts w:ascii="Arial" w:hAnsi="Arial" w:cs="Arial"/>
              </w:rPr>
              <w:t>Senior Lecturer:</w:t>
            </w:r>
            <w:r w:rsidR="002560E8" w:rsidRPr="001966F7">
              <w:rPr>
                <w:rFonts w:ascii="Arial" w:hAnsi="Arial" w:cs="Arial"/>
              </w:rPr>
              <w:t xml:space="preserve"> 15</w:t>
            </w:r>
          </w:p>
          <w:p w:rsidR="0000711D" w:rsidRPr="001966F7" w:rsidRDefault="0000711D" w:rsidP="0023510B">
            <w:pPr>
              <w:rPr>
                <w:rFonts w:ascii="Arial" w:hAnsi="Arial" w:cs="Arial"/>
              </w:rPr>
            </w:pPr>
            <w:r w:rsidRPr="001966F7">
              <w:rPr>
                <w:rFonts w:ascii="Arial" w:hAnsi="Arial" w:cs="Arial"/>
              </w:rPr>
              <w:t>Assistant Professor:</w:t>
            </w:r>
            <w:r w:rsidR="00521A95" w:rsidRPr="001966F7">
              <w:rPr>
                <w:rFonts w:ascii="Arial" w:hAnsi="Arial" w:cs="Arial"/>
              </w:rPr>
              <w:t xml:space="preserve"> 2</w:t>
            </w:r>
          </w:p>
          <w:p w:rsidR="0000711D" w:rsidRPr="001966F7" w:rsidRDefault="0000711D" w:rsidP="0023510B">
            <w:pPr>
              <w:rPr>
                <w:rFonts w:ascii="Arial" w:hAnsi="Arial" w:cs="Arial"/>
              </w:rPr>
            </w:pPr>
            <w:r w:rsidRPr="001966F7">
              <w:rPr>
                <w:rFonts w:ascii="Arial" w:hAnsi="Arial" w:cs="Arial"/>
              </w:rPr>
              <w:t>Associate Professor:</w:t>
            </w:r>
            <w:r w:rsidR="00521A95" w:rsidRPr="001966F7">
              <w:rPr>
                <w:rFonts w:ascii="Arial" w:hAnsi="Arial" w:cs="Arial"/>
              </w:rPr>
              <w:t xml:space="preserve"> 2</w:t>
            </w:r>
          </w:p>
          <w:p w:rsidR="0000711D" w:rsidRPr="001966F7" w:rsidRDefault="0000711D" w:rsidP="0023510B">
            <w:pPr>
              <w:rPr>
                <w:rFonts w:ascii="Arial" w:hAnsi="Arial" w:cs="Arial"/>
              </w:rPr>
            </w:pPr>
            <w:r w:rsidRPr="001966F7">
              <w:rPr>
                <w:rFonts w:ascii="Arial" w:hAnsi="Arial" w:cs="Arial"/>
              </w:rPr>
              <w:t>Professor:</w:t>
            </w:r>
            <w:r w:rsidR="00521A95" w:rsidRPr="001966F7">
              <w:rPr>
                <w:rFonts w:ascii="Arial" w:hAnsi="Arial" w:cs="Arial"/>
              </w:rPr>
              <w:t xml:space="preserve"> 2</w:t>
            </w:r>
          </w:p>
        </w:tc>
        <w:tc>
          <w:tcPr>
            <w:tcW w:w="2610" w:type="dxa"/>
          </w:tcPr>
          <w:p w:rsidR="0000711D" w:rsidRPr="001966F7" w:rsidRDefault="0000711D" w:rsidP="0023510B">
            <w:pPr>
              <w:rPr>
                <w:rFonts w:ascii="Arial" w:hAnsi="Arial" w:cs="Arial"/>
              </w:rPr>
            </w:pPr>
            <w:r w:rsidRPr="001966F7">
              <w:rPr>
                <w:rFonts w:ascii="Arial" w:hAnsi="Arial" w:cs="Arial"/>
              </w:rPr>
              <w:t>With PhD:</w:t>
            </w:r>
            <w:r w:rsidR="008302B8" w:rsidRPr="001966F7">
              <w:rPr>
                <w:rFonts w:ascii="Arial" w:hAnsi="Arial" w:cs="Arial"/>
              </w:rPr>
              <w:t xml:space="preserve"> 6</w:t>
            </w:r>
          </w:p>
          <w:p w:rsidR="0000711D" w:rsidRPr="001966F7" w:rsidRDefault="0000711D" w:rsidP="002560E8">
            <w:pPr>
              <w:rPr>
                <w:rFonts w:ascii="Arial" w:hAnsi="Arial" w:cs="Arial"/>
              </w:rPr>
            </w:pPr>
            <w:r w:rsidRPr="001966F7">
              <w:rPr>
                <w:rFonts w:ascii="Arial" w:hAnsi="Arial" w:cs="Arial"/>
              </w:rPr>
              <w:t>Without PhD:</w:t>
            </w:r>
            <w:r w:rsidR="008302B8" w:rsidRPr="001966F7">
              <w:rPr>
                <w:rFonts w:ascii="Arial" w:hAnsi="Arial" w:cs="Arial"/>
              </w:rPr>
              <w:t xml:space="preserve"> 4</w:t>
            </w:r>
            <w:r w:rsidR="002560E8" w:rsidRPr="001966F7">
              <w:rPr>
                <w:rFonts w:ascii="Arial" w:hAnsi="Arial" w:cs="Arial"/>
              </w:rPr>
              <w:t>5</w:t>
            </w:r>
          </w:p>
        </w:tc>
      </w:tr>
      <w:tr w:rsidR="0000711D" w:rsidTr="00B60029">
        <w:trPr>
          <w:trHeight w:val="135"/>
        </w:trPr>
        <w:tc>
          <w:tcPr>
            <w:tcW w:w="2080" w:type="dxa"/>
            <w:vMerge/>
          </w:tcPr>
          <w:p w:rsidR="0000711D" w:rsidRPr="001966F7" w:rsidRDefault="0000711D" w:rsidP="0023510B">
            <w:pPr>
              <w:rPr>
                <w:rFonts w:ascii="Arial" w:hAnsi="Arial" w:cs="Arial"/>
              </w:rPr>
            </w:pPr>
          </w:p>
        </w:tc>
        <w:tc>
          <w:tcPr>
            <w:tcW w:w="2240" w:type="dxa"/>
          </w:tcPr>
          <w:p w:rsidR="0000711D" w:rsidRPr="00310C9B" w:rsidRDefault="0000711D" w:rsidP="0023510B">
            <w:pPr>
              <w:rPr>
                <w:rFonts w:ascii="Arial" w:hAnsi="Arial" w:cs="Arial"/>
                <w:b/>
                <w:color w:val="E36C0A" w:themeColor="accent6" w:themeShade="BF"/>
              </w:rPr>
            </w:pPr>
            <w:r w:rsidRPr="00310C9B">
              <w:rPr>
                <w:rFonts w:ascii="Arial" w:hAnsi="Arial" w:cs="Arial"/>
                <w:b/>
                <w:color w:val="E36C0A" w:themeColor="accent6" w:themeShade="BF"/>
              </w:rPr>
              <w:t>Economics</w:t>
            </w:r>
          </w:p>
        </w:tc>
        <w:tc>
          <w:tcPr>
            <w:tcW w:w="3780" w:type="dxa"/>
          </w:tcPr>
          <w:p w:rsidR="0000711D" w:rsidRPr="001966F7" w:rsidRDefault="0000711D" w:rsidP="0023510B">
            <w:pPr>
              <w:rPr>
                <w:rFonts w:ascii="Arial" w:hAnsi="Arial" w:cs="Arial"/>
              </w:rPr>
            </w:pPr>
            <w:r w:rsidRPr="001966F7">
              <w:rPr>
                <w:rFonts w:ascii="Arial" w:hAnsi="Arial" w:cs="Arial"/>
              </w:rPr>
              <w:t>Lecturer:</w:t>
            </w:r>
            <w:r w:rsidR="001966F7">
              <w:rPr>
                <w:rFonts w:ascii="Arial" w:hAnsi="Arial" w:cs="Arial"/>
              </w:rPr>
              <w:t xml:space="preserve"> 20</w:t>
            </w:r>
          </w:p>
          <w:p w:rsidR="0000711D" w:rsidRPr="001966F7" w:rsidRDefault="0000711D" w:rsidP="0023510B">
            <w:pPr>
              <w:rPr>
                <w:rFonts w:ascii="Arial" w:hAnsi="Arial" w:cs="Arial"/>
              </w:rPr>
            </w:pPr>
            <w:r w:rsidRPr="001966F7">
              <w:rPr>
                <w:rFonts w:ascii="Arial" w:hAnsi="Arial" w:cs="Arial"/>
              </w:rPr>
              <w:t>Senior Lecturer:</w:t>
            </w:r>
            <w:r w:rsidR="001966F7">
              <w:rPr>
                <w:rFonts w:ascii="Arial" w:hAnsi="Arial" w:cs="Arial"/>
              </w:rPr>
              <w:t xml:space="preserve"> 6</w:t>
            </w:r>
          </w:p>
          <w:p w:rsidR="0000711D" w:rsidRPr="001966F7" w:rsidRDefault="0000711D" w:rsidP="0023510B">
            <w:pPr>
              <w:rPr>
                <w:rFonts w:ascii="Arial" w:hAnsi="Arial" w:cs="Arial"/>
              </w:rPr>
            </w:pPr>
            <w:r w:rsidRPr="001966F7">
              <w:rPr>
                <w:rFonts w:ascii="Arial" w:hAnsi="Arial" w:cs="Arial"/>
              </w:rPr>
              <w:t>Assistant Professor:</w:t>
            </w:r>
            <w:r w:rsidR="001966F7">
              <w:rPr>
                <w:rFonts w:ascii="Arial" w:hAnsi="Arial" w:cs="Arial"/>
              </w:rPr>
              <w:t xml:space="preserve"> 11</w:t>
            </w:r>
          </w:p>
          <w:p w:rsidR="0000711D" w:rsidRPr="001966F7" w:rsidRDefault="0000711D" w:rsidP="0023510B">
            <w:pPr>
              <w:rPr>
                <w:rFonts w:ascii="Arial" w:hAnsi="Arial" w:cs="Arial"/>
              </w:rPr>
            </w:pPr>
            <w:r w:rsidRPr="001966F7">
              <w:rPr>
                <w:rFonts w:ascii="Arial" w:hAnsi="Arial" w:cs="Arial"/>
              </w:rPr>
              <w:t>Associate Professor:</w:t>
            </w:r>
            <w:r w:rsidR="001966F7">
              <w:rPr>
                <w:rFonts w:ascii="Arial" w:hAnsi="Arial" w:cs="Arial"/>
              </w:rPr>
              <w:t xml:space="preserve"> 1</w:t>
            </w:r>
          </w:p>
          <w:p w:rsidR="0000711D" w:rsidRPr="001966F7" w:rsidRDefault="0000711D" w:rsidP="0023510B">
            <w:pPr>
              <w:rPr>
                <w:rFonts w:ascii="Arial" w:hAnsi="Arial" w:cs="Arial"/>
              </w:rPr>
            </w:pPr>
            <w:r w:rsidRPr="001966F7">
              <w:rPr>
                <w:rFonts w:ascii="Arial" w:hAnsi="Arial" w:cs="Arial"/>
              </w:rPr>
              <w:t>Professor:</w:t>
            </w:r>
            <w:r w:rsidR="001966F7">
              <w:rPr>
                <w:rFonts w:ascii="Arial" w:hAnsi="Arial" w:cs="Arial"/>
              </w:rPr>
              <w:t xml:space="preserve"> 5</w:t>
            </w:r>
          </w:p>
        </w:tc>
        <w:tc>
          <w:tcPr>
            <w:tcW w:w="2610" w:type="dxa"/>
          </w:tcPr>
          <w:p w:rsidR="0000711D" w:rsidRPr="001966F7" w:rsidRDefault="0000711D" w:rsidP="0023510B">
            <w:pPr>
              <w:rPr>
                <w:rFonts w:ascii="Arial" w:hAnsi="Arial" w:cs="Arial"/>
              </w:rPr>
            </w:pPr>
            <w:r w:rsidRPr="001966F7">
              <w:rPr>
                <w:rFonts w:ascii="Arial" w:hAnsi="Arial" w:cs="Arial"/>
              </w:rPr>
              <w:t>With PhD:</w:t>
            </w:r>
            <w:r w:rsidR="001966F7">
              <w:rPr>
                <w:rFonts w:ascii="Arial" w:hAnsi="Arial" w:cs="Arial"/>
              </w:rPr>
              <w:t xml:space="preserve"> 17</w:t>
            </w:r>
          </w:p>
          <w:p w:rsidR="0000711D" w:rsidRPr="001966F7" w:rsidRDefault="0000711D" w:rsidP="0023510B">
            <w:pPr>
              <w:rPr>
                <w:rFonts w:ascii="Arial" w:hAnsi="Arial" w:cs="Arial"/>
              </w:rPr>
            </w:pPr>
            <w:r w:rsidRPr="001966F7">
              <w:rPr>
                <w:rFonts w:ascii="Arial" w:hAnsi="Arial" w:cs="Arial"/>
              </w:rPr>
              <w:t>Without PhD:</w:t>
            </w:r>
            <w:r w:rsidR="001966F7">
              <w:rPr>
                <w:rFonts w:ascii="Arial" w:hAnsi="Arial" w:cs="Arial"/>
              </w:rPr>
              <w:t xml:space="preserve"> 26</w:t>
            </w:r>
          </w:p>
        </w:tc>
      </w:tr>
      <w:tr w:rsidR="0000711D" w:rsidTr="00B60029">
        <w:trPr>
          <w:trHeight w:val="135"/>
        </w:trPr>
        <w:tc>
          <w:tcPr>
            <w:tcW w:w="2080" w:type="dxa"/>
            <w:vMerge/>
          </w:tcPr>
          <w:p w:rsidR="0000711D" w:rsidRPr="001966F7" w:rsidRDefault="0000711D" w:rsidP="0023510B">
            <w:pPr>
              <w:rPr>
                <w:rFonts w:ascii="Arial" w:hAnsi="Arial" w:cs="Arial"/>
              </w:rPr>
            </w:pPr>
          </w:p>
        </w:tc>
        <w:tc>
          <w:tcPr>
            <w:tcW w:w="2240" w:type="dxa"/>
          </w:tcPr>
          <w:p w:rsidR="0000711D" w:rsidRPr="00310C9B" w:rsidRDefault="0000711D" w:rsidP="0023510B">
            <w:pPr>
              <w:rPr>
                <w:rFonts w:ascii="Arial" w:hAnsi="Arial" w:cs="Arial"/>
                <w:b/>
                <w:color w:val="E36C0A" w:themeColor="accent6" w:themeShade="BF"/>
              </w:rPr>
            </w:pPr>
            <w:r w:rsidRPr="00310C9B">
              <w:rPr>
                <w:rFonts w:ascii="Arial" w:hAnsi="Arial" w:cs="Arial"/>
                <w:b/>
                <w:color w:val="E36C0A" w:themeColor="accent6" w:themeShade="BF"/>
              </w:rPr>
              <w:t>Management</w:t>
            </w:r>
          </w:p>
        </w:tc>
        <w:tc>
          <w:tcPr>
            <w:tcW w:w="3780" w:type="dxa"/>
          </w:tcPr>
          <w:p w:rsidR="0000711D" w:rsidRPr="001966F7" w:rsidRDefault="0000711D" w:rsidP="0023510B">
            <w:pPr>
              <w:rPr>
                <w:rFonts w:ascii="Arial" w:hAnsi="Arial" w:cs="Arial"/>
              </w:rPr>
            </w:pPr>
            <w:r w:rsidRPr="001966F7">
              <w:rPr>
                <w:rFonts w:ascii="Arial" w:hAnsi="Arial" w:cs="Arial"/>
              </w:rPr>
              <w:t>Lecturer:</w:t>
            </w:r>
            <w:r w:rsidR="001966F7" w:rsidRPr="001966F7">
              <w:rPr>
                <w:rFonts w:ascii="Arial" w:hAnsi="Arial" w:cs="Arial"/>
              </w:rPr>
              <w:t xml:space="preserve"> 32</w:t>
            </w:r>
          </w:p>
          <w:p w:rsidR="0000711D" w:rsidRPr="001966F7" w:rsidRDefault="0000711D" w:rsidP="0023510B">
            <w:pPr>
              <w:rPr>
                <w:rFonts w:ascii="Arial" w:hAnsi="Arial" w:cs="Arial"/>
              </w:rPr>
            </w:pPr>
            <w:r w:rsidRPr="001966F7">
              <w:rPr>
                <w:rFonts w:ascii="Arial" w:hAnsi="Arial" w:cs="Arial"/>
              </w:rPr>
              <w:t>Senior Lecturer:</w:t>
            </w:r>
            <w:r w:rsidR="001966F7" w:rsidRPr="001966F7">
              <w:rPr>
                <w:rFonts w:ascii="Arial" w:hAnsi="Arial" w:cs="Arial"/>
              </w:rPr>
              <w:t xml:space="preserve"> 9</w:t>
            </w:r>
          </w:p>
          <w:p w:rsidR="0000711D" w:rsidRPr="001966F7" w:rsidRDefault="0000711D" w:rsidP="0023510B">
            <w:pPr>
              <w:rPr>
                <w:rFonts w:ascii="Arial" w:hAnsi="Arial" w:cs="Arial"/>
              </w:rPr>
            </w:pPr>
            <w:r w:rsidRPr="001966F7">
              <w:rPr>
                <w:rFonts w:ascii="Arial" w:hAnsi="Arial" w:cs="Arial"/>
              </w:rPr>
              <w:t>Assistant Professor:</w:t>
            </w:r>
            <w:r w:rsidR="001966F7" w:rsidRPr="001966F7">
              <w:rPr>
                <w:rFonts w:ascii="Arial" w:hAnsi="Arial" w:cs="Arial"/>
              </w:rPr>
              <w:t xml:space="preserve"> 7</w:t>
            </w:r>
          </w:p>
          <w:p w:rsidR="0000711D" w:rsidRPr="001966F7" w:rsidRDefault="0000711D" w:rsidP="0023510B">
            <w:pPr>
              <w:rPr>
                <w:rFonts w:ascii="Arial" w:hAnsi="Arial" w:cs="Arial"/>
              </w:rPr>
            </w:pPr>
            <w:r w:rsidRPr="001966F7">
              <w:rPr>
                <w:rFonts w:ascii="Arial" w:hAnsi="Arial" w:cs="Arial"/>
              </w:rPr>
              <w:t>Associate Professor:</w:t>
            </w:r>
            <w:r w:rsidR="001966F7" w:rsidRPr="001966F7">
              <w:rPr>
                <w:rFonts w:ascii="Arial" w:hAnsi="Arial" w:cs="Arial"/>
              </w:rPr>
              <w:t xml:space="preserve"> 0</w:t>
            </w:r>
          </w:p>
          <w:p w:rsidR="0000711D" w:rsidRPr="001966F7" w:rsidRDefault="0000711D" w:rsidP="0023510B">
            <w:pPr>
              <w:rPr>
                <w:rFonts w:ascii="Arial" w:hAnsi="Arial" w:cs="Arial"/>
              </w:rPr>
            </w:pPr>
            <w:r w:rsidRPr="001966F7">
              <w:rPr>
                <w:rFonts w:ascii="Arial" w:hAnsi="Arial" w:cs="Arial"/>
              </w:rPr>
              <w:t>Professor:</w:t>
            </w:r>
            <w:r w:rsidR="001966F7" w:rsidRPr="001966F7">
              <w:rPr>
                <w:rFonts w:ascii="Arial" w:hAnsi="Arial" w:cs="Arial"/>
              </w:rPr>
              <w:t xml:space="preserve"> 6</w:t>
            </w:r>
          </w:p>
        </w:tc>
        <w:tc>
          <w:tcPr>
            <w:tcW w:w="2610" w:type="dxa"/>
          </w:tcPr>
          <w:p w:rsidR="0000711D" w:rsidRPr="001966F7" w:rsidRDefault="0000711D" w:rsidP="0023510B">
            <w:pPr>
              <w:rPr>
                <w:rFonts w:ascii="Arial" w:hAnsi="Arial" w:cs="Arial"/>
              </w:rPr>
            </w:pPr>
            <w:r w:rsidRPr="001966F7">
              <w:rPr>
                <w:rFonts w:ascii="Arial" w:hAnsi="Arial" w:cs="Arial"/>
              </w:rPr>
              <w:t>With PhD:</w:t>
            </w:r>
            <w:r w:rsidR="001966F7" w:rsidRPr="001966F7">
              <w:rPr>
                <w:rFonts w:ascii="Arial" w:hAnsi="Arial" w:cs="Arial"/>
              </w:rPr>
              <w:t xml:space="preserve"> 13</w:t>
            </w:r>
          </w:p>
          <w:p w:rsidR="0000711D" w:rsidRPr="001966F7" w:rsidRDefault="0000711D" w:rsidP="0023510B">
            <w:pPr>
              <w:rPr>
                <w:rFonts w:ascii="Arial" w:hAnsi="Arial" w:cs="Arial"/>
              </w:rPr>
            </w:pPr>
            <w:r w:rsidRPr="001966F7">
              <w:rPr>
                <w:rFonts w:ascii="Arial" w:hAnsi="Arial" w:cs="Arial"/>
              </w:rPr>
              <w:t>Without PhD:</w:t>
            </w:r>
            <w:r w:rsidR="001966F7" w:rsidRPr="001966F7">
              <w:rPr>
                <w:rFonts w:ascii="Arial" w:hAnsi="Arial" w:cs="Arial"/>
              </w:rPr>
              <w:t xml:space="preserve"> 41</w:t>
            </w:r>
          </w:p>
        </w:tc>
      </w:tr>
      <w:tr w:rsidR="0000711D" w:rsidTr="00B60029">
        <w:trPr>
          <w:trHeight w:val="135"/>
        </w:trPr>
        <w:tc>
          <w:tcPr>
            <w:tcW w:w="2080" w:type="dxa"/>
            <w:vMerge/>
          </w:tcPr>
          <w:p w:rsidR="0000711D" w:rsidRPr="001966F7" w:rsidRDefault="0000711D" w:rsidP="0023510B">
            <w:pPr>
              <w:rPr>
                <w:rFonts w:ascii="Arial" w:hAnsi="Arial" w:cs="Arial"/>
              </w:rPr>
            </w:pPr>
          </w:p>
        </w:tc>
        <w:tc>
          <w:tcPr>
            <w:tcW w:w="2240" w:type="dxa"/>
          </w:tcPr>
          <w:p w:rsidR="0000711D" w:rsidRPr="00310C9B" w:rsidRDefault="0000711D" w:rsidP="0023510B">
            <w:pPr>
              <w:rPr>
                <w:rFonts w:ascii="Arial" w:hAnsi="Arial" w:cs="Arial"/>
                <w:b/>
                <w:color w:val="E36C0A" w:themeColor="accent6" w:themeShade="BF"/>
              </w:rPr>
            </w:pPr>
            <w:r w:rsidRPr="00310C9B">
              <w:rPr>
                <w:rFonts w:ascii="Arial" w:hAnsi="Arial" w:cs="Arial"/>
                <w:b/>
                <w:color w:val="E36C0A" w:themeColor="accent6" w:themeShade="BF"/>
              </w:rPr>
              <w:t>Marketing</w:t>
            </w:r>
          </w:p>
        </w:tc>
        <w:tc>
          <w:tcPr>
            <w:tcW w:w="3780" w:type="dxa"/>
          </w:tcPr>
          <w:p w:rsidR="0000711D" w:rsidRPr="001966F7" w:rsidRDefault="0000711D" w:rsidP="0023510B">
            <w:pPr>
              <w:rPr>
                <w:rFonts w:ascii="Arial" w:hAnsi="Arial" w:cs="Arial"/>
              </w:rPr>
            </w:pPr>
            <w:r w:rsidRPr="001966F7">
              <w:rPr>
                <w:rFonts w:ascii="Arial" w:hAnsi="Arial" w:cs="Arial"/>
              </w:rPr>
              <w:t>Lecturer:</w:t>
            </w:r>
            <w:r w:rsidR="001966F7">
              <w:rPr>
                <w:rFonts w:ascii="Arial" w:hAnsi="Arial" w:cs="Arial"/>
              </w:rPr>
              <w:t xml:space="preserve"> 35</w:t>
            </w:r>
          </w:p>
          <w:p w:rsidR="0000711D" w:rsidRPr="001966F7" w:rsidRDefault="0000711D" w:rsidP="0023510B">
            <w:pPr>
              <w:rPr>
                <w:rFonts w:ascii="Arial" w:hAnsi="Arial" w:cs="Arial"/>
              </w:rPr>
            </w:pPr>
            <w:r w:rsidRPr="001966F7">
              <w:rPr>
                <w:rFonts w:ascii="Arial" w:hAnsi="Arial" w:cs="Arial"/>
              </w:rPr>
              <w:t>Senior Lecturer:</w:t>
            </w:r>
            <w:r w:rsidR="001966F7">
              <w:rPr>
                <w:rFonts w:ascii="Arial" w:hAnsi="Arial" w:cs="Arial"/>
              </w:rPr>
              <w:t xml:space="preserve"> 8</w:t>
            </w:r>
          </w:p>
          <w:p w:rsidR="0000711D" w:rsidRPr="001966F7" w:rsidRDefault="0000711D" w:rsidP="0023510B">
            <w:pPr>
              <w:rPr>
                <w:rFonts w:ascii="Arial" w:hAnsi="Arial" w:cs="Arial"/>
              </w:rPr>
            </w:pPr>
            <w:r w:rsidRPr="001966F7">
              <w:rPr>
                <w:rFonts w:ascii="Arial" w:hAnsi="Arial" w:cs="Arial"/>
              </w:rPr>
              <w:t>Assistant Professor:</w:t>
            </w:r>
            <w:r w:rsidR="001966F7">
              <w:rPr>
                <w:rFonts w:ascii="Arial" w:hAnsi="Arial" w:cs="Arial"/>
              </w:rPr>
              <w:t xml:space="preserve"> 0</w:t>
            </w:r>
          </w:p>
          <w:p w:rsidR="0000711D" w:rsidRPr="001966F7" w:rsidRDefault="0000711D" w:rsidP="0023510B">
            <w:pPr>
              <w:rPr>
                <w:rFonts w:ascii="Arial" w:hAnsi="Arial" w:cs="Arial"/>
              </w:rPr>
            </w:pPr>
            <w:r w:rsidRPr="001966F7">
              <w:rPr>
                <w:rFonts w:ascii="Arial" w:hAnsi="Arial" w:cs="Arial"/>
              </w:rPr>
              <w:t>Associate Professor:</w:t>
            </w:r>
            <w:r w:rsidR="001966F7">
              <w:rPr>
                <w:rFonts w:ascii="Arial" w:hAnsi="Arial" w:cs="Arial"/>
              </w:rPr>
              <w:t xml:space="preserve"> 2</w:t>
            </w:r>
          </w:p>
          <w:p w:rsidR="00294561" w:rsidRPr="001966F7" w:rsidRDefault="0000711D" w:rsidP="0023510B">
            <w:pPr>
              <w:rPr>
                <w:rFonts w:ascii="Arial" w:hAnsi="Arial" w:cs="Arial"/>
              </w:rPr>
            </w:pPr>
            <w:r w:rsidRPr="001966F7">
              <w:rPr>
                <w:rFonts w:ascii="Arial" w:hAnsi="Arial" w:cs="Arial"/>
              </w:rPr>
              <w:t>Professor:</w:t>
            </w:r>
            <w:r w:rsidR="001966F7">
              <w:rPr>
                <w:rFonts w:ascii="Arial" w:hAnsi="Arial" w:cs="Arial"/>
              </w:rPr>
              <w:t xml:space="preserve"> 0</w:t>
            </w:r>
          </w:p>
        </w:tc>
        <w:tc>
          <w:tcPr>
            <w:tcW w:w="2610" w:type="dxa"/>
          </w:tcPr>
          <w:p w:rsidR="0000711D" w:rsidRPr="001966F7" w:rsidRDefault="0000711D" w:rsidP="0023510B">
            <w:pPr>
              <w:rPr>
                <w:rFonts w:ascii="Arial" w:hAnsi="Arial" w:cs="Arial"/>
              </w:rPr>
            </w:pPr>
            <w:r w:rsidRPr="001966F7">
              <w:rPr>
                <w:rFonts w:ascii="Arial" w:hAnsi="Arial" w:cs="Arial"/>
              </w:rPr>
              <w:t>With PhD:</w:t>
            </w:r>
            <w:r w:rsidR="001966F7">
              <w:rPr>
                <w:rFonts w:ascii="Arial" w:hAnsi="Arial" w:cs="Arial"/>
              </w:rPr>
              <w:t xml:space="preserve"> 2</w:t>
            </w:r>
          </w:p>
          <w:p w:rsidR="0000711D" w:rsidRPr="001966F7" w:rsidRDefault="0000711D" w:rsidP="0023510B">
            <w:pPr>
              <w:rPr>
                <w:rFonts w:ascii="Arial" w:hAnsi="Arial" w:cs="Arial"/>
              </w:rPr>
            </w:pPr>
            <w:r w:rsidRPr="001966F7">
              <w:rPr>
                <w:rFonts w:ascii="Arial" w:hAnsi="Arial" w:cs="Arial"/>
              </w:rPr>
              <w:t>Without PhD:</w:t>
            </w:r>
            <w:r w:rsidR="001966F7">
              <w:rPr>
                <w:rFonts w:ascii="Arial" w:hAnsi="Arial" w:cs="Arial"/>
              </w:rPr>
              <w:t xml:space="preserve"> 43</w:t>
            </w:r>
          </w:p>
        </w:tc>
      </w:tr>
      <w:tr w:rsidR="00294561" w:rsidTr="00B60029">
        <w:tc>
          <w:tcPr>
            <w:tcW w:w="2080" w:type="dxa"/>
            <w:vMerge w:val="restart"/>
          </w:tcPr>
          <w:p w:rsidR="00294561" w:rsidRPr="00310C9B" w:rsidRDefault="00294561" w:rsidP="0023510B">
            <w:pPr>
              <w:rPr>
                <w:rFonts w:ascii="Arial" w:hAnsi="Arial" w:cs="Arial"/>
                <w:b/>
                <w:color w:val="31849B" w:themeColor="accent5" w:themeShade="BF"/>
              </w:rPr>
            </w:pPr>
            <w:r w:rsidRPr="00310C9B">
              <w:rPr>
                <w:rFonts w:ascii="Arial" w:hAnsi="Arial" w:cs="Arial"/>
                <w:b/>
                <w:color w:val="31849B" w:themeColor="accent5" w:themeShade="BF"/>
              </w:rPr>
              <w:t>School of Health and Life Sciences (SHLS)</w:t>
            </w: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Biochemistry &amp; Microbiology</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A47FB">
              <w:rPr>
                <w:rFonts w:ascii="Arial" w:hAnsi="Arial" w:cs="Arial"/>
              </w:rPr>
              <w:t>8</w:t>
            </w:r>
          </w:p>
          <w:p w:rsidR="00294561" w:rsidRPr="001966F7" w:rsidRDefault="00294561" w:rsidP="0023510B">
            <w:pPr>
              <w:rPr>
                <w:rFonts w:ascii="Arial" w:hAnsi="Arial" w:cs="Arial"/>
              </w:rPr>
            </w:pPr>
            <w:r w:rsidRPr="001966F7">
              <w:rPr>
                <w:rFonts w:ascii="Arial" w:hAnsi="Arial" w:cs="Arial"/>
              </w:rPr>
              <w:t>Senior Lecturer:</w:t>
            </w:r>
            <w:r w:rsidR="00EA47FB">
              <w:rPr>
                <w:rFonts w:ascii="Arial" w:hAnsi="Arial" w:cs="Arial"/>
              </w:rPr>
              <w:t>1</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6</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4</w:t>
            </w:r>
          </w:p>
          <w:p w:rsidR="00294561" w:rsidRPr="001966F7" w:rsidRDefault="00294561" w:rsidP="0023510B">
            <w:pPr>
              <w:rPr>
                <w:rFonts w:ascii="Arial" w:hAnsi="Arial" w:cs="Arial"/>
              </w:rPr>
            </w:pPr>
            <w:r w:rsidRPr="001966F7">
              <w:rPr>
                <w:rFonts w:ascii="Arial" w:hAnsi="Arial" w:cs="Arial"/>
              </w:rPr>
              <w:t>Professor:</w:t>
            </w:r>
            <w:r w:rsidR="00EA47FB">
              <w:rPr>
                <w:rFonts w:ascii="Arial" w:hAnsi="Arial" w:cs="Arial"/>
              </w:rPr>
              <w:t xml:space="preserve"> 3</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A47FB">
              <w:rPr>
                <w:rFonts w:ascii="Arial" w:hAnsi="Arial" w:cs="Arial"/>
              </w:rPr>
              <w:t>13</w:t>
            </w:r>
          </w:p>
          <w:p w:rsidR="00294561" w:rsidRPr="001966F7" w:rsidRDefault="00294561" w:rsidP="00294561">
            <w:pPr>
              <w:rPr>
                <w:rFonts w:ascii="Arial" w:hAnsi="Arial" w:cs="Arial"/>
              </w:rPr>
            </w:pPr>
            <w:r w:rsidRPr="001966F7">
              <w:rPr>
                <w:rFonts w:ascii="Arial" w:hAnsi="Arial" w:cs="Arial"/>
              </w:rPr>
              <w:t xml:space="preserve">Without PhD: </w:t>
            </w:r>
            <w:r w:rsidR="00EA47FB">
              <w:rPr>
                <w:rFonts w:ascii="Arial" w:hAnsi="Arial" w:cs="Arial"/>
              </w:rPr>
              <w:t>9</w:t>
            </w:r>
          </w:p>
        </w:tc>
      </w:tr>
      <w:tr w:rsidR="00294561" w:rsidTr="00B60029">
        <w:tc>
          <w:tcPr>
            <w:tcW w:w="2080" w:type="dxa"/>
            <w:vMerge/>
          </w:tcPr>
          <w:p w:rsidR="00294561" w:rsidRPr="00310C9B" w:rsidRDefault="00294561" w:rsidP="0023510B">
            <w:pPr>
              <w:rPr>
                <w:rFonts w:ascii="Arial" w:hAnsi="Arial" w:cs="Arial"/>
                <w:b/>
                <w:color w:val="31849B" w:themeColor="accent5" w:themeShade="BF"/>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Environmental Science &amp; Management</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A47FB">
              <w:rPr>
                <w:rFonts w:ascii="Arial" w:hAnsi="Arial" w:cs="Arial"/>
              </w:rPr>
              <w:t>7</w:t>
            </w:r>
          </w:p>
          <w:p w:rsidR="00294561" w:rsidRPr="001966F7" w:rsidRDefault="00294561" w:rsidP="0023510B">
            <w:pPr>
              <w:rPr>
                <w:rFonts w:ascii="Arial" w:hAnsi="Arial" w:cs="Arial"/>
              </w:rPr>
            </w:pPr>
            <w:r w:rsidRPr="001966F7">
              <w:rPr>
                <w:rFonts w:ascii="Arial" w:hAnsi="Arial" w:cs="Arial"/>
              </w:rPr>
              <w:t>Senior Lecturer:</w:t>
            </w:r>
            <w:r w:rsidR="00EA47FB">
              <w:rPr>
                <w:rFonts w:ascii="Arial" w:hAnsi="Arial" w:cs="Arial"/>
              </w:rPr>
              <w:t>0</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2</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1</w:t>
            </w:r>
          </w:p>
          <w:p w:rsidR="00294561" w:rsidRPr="001966F7" w:rsidRDefault="00294561" w:rsidP="0023510B">
            <w:pPr>
              <w:rPr>
                <w:rFonts w:ascii="Arial" w:hAnsi="Arial" w:cs="Arial"/>
              </w:rPr>
            </w:pPr>
            <w:r w:rsidRPr="001966F7">
              <w:rPr>
                <w:rFonts w:ascii="Arial" w:hAnsi="Arial" w:cs="Arial"/>
              </w:rPr>
              <w:t>Professor:</w:t>
            </w:r>
            <w:r w:rsidR="00EA47FB">
              <w:rPr>
                <w:rFonts w:ascii="Arial" w:hAnsi="Arial" w:cs="Arial"/>
              </w:rPr>
              <w:t>7</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A47FB">
              <w:rPr>
                <w:rFonts w:ascii="Arial" w:hAnsi="Arial" w:cs="Arial"/>
              </w:rPr>
              <w:t>10</w:t>
            </w:r>
          </w:p>
          <w:p w:rsidR="00294561" w:rsidRPr="001966F7" w:rsidRDefault="00294561" w:rsidP="0023510B">
            <w:pPr>
              <w:rPr>
                <w:rFonts w:ascii="Arial" w:hAnsi="Arial" w:cs="Arial"/>
              </w:rPr>
            </w:pPr>
            <w:r w:rsidRPr="001966F7">
              <w:rPr>
                <w:rFonts w:ascii="Arial" w:hAnsi="Arial" w:cs="Arial"/>
              </w:rPr>
              <w:t>Without PhD:</w:t>
            </w:r>
            <w:r w:rsidR="00EA47FB">
              <w:rPr>
                <w:rFonts w:ascii="Arial" w:hAnsi="Arial" w:cs="Arial"/>
              </w:rPr>
              <w:t>7</w:t>
            </w:r>
          </w:p>
        </w:tc>
      </w:tr>
      <w:tr w:rsidR="00294561" w:rsidTr="00B60029">
        <w:tc>
          <w:tcPr>
            <w:tcW w:w="2080" w:type="dxa"/>
            <w:vMerge/>
          </w:tcPr>
          <w:p w:rsidR="00294561" w:rsidRPr="00310C9B" w:rsidRDefault="00294561" w:rsidP="0023510B">
            <w:pPr>
              <w:rPr>
                <w:rFonts w:ascii="Arial" w:hAnsi="Arial" w:cs="Arial"/>
                <w:b/>
                <w:color w:val="31849B" w:themeColor="accent5" w:themeShade="BF"/>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Pharmaceutical Sciences</w:t>
            </w:r>
          </w:p>
        </w:tc>
        <w:tc>
          <w:tcPr>
            <w:tcW w:w="3780" w:type="dxa"/>
          </w:tcPr>
          <w:p w:rsidR="0069697D" w:rsidRDefault="0069697D" w:rsidP="0023510B">
            <w:pPr>
              <w:rPr>
                <w:rFonts w:ascii="Arial" w:hAnsi="Arial" w:cs="Arial"/>
              </w:rPr>
            </w:pPr>
            <w:r>
              <w:rPr>
                <w:rFonts w:ascii="Arial" w:hAnsi="Arial" w:cs="Arial"/>
              </w:rPr>
              <w:t>Junior Lecturer: 1</w:t>
            </w:r>
          </w:p>
          <w:p w:rsidR="00294561" w:rsidRPr="001966F7" w:rsidRDefault="00294561" w:rsidP="0023510B">
            <w:pPr>
              <w:rPr>
                <w:rFonts w:ascii="Arial" w:hAnsi="Arial" w:cs="Arial"/>
              </w:rPr>
            </w:pPr>
            <w:r w:rsidRPr="001966F7">
              <w:rPr>
                <w:rFonts w:ascii="Arial" w:hAnsi="Arial" w:cs="Arial"/>
              </w:rPr>
              <w:t xml:space="preserve">Lecturer: </w:t>
            </w:r>
            <w:r w:rsidR="0069697D">
              <w:rPr>
                <w:rFonts w:ascii="Arial" w:hAnsi="Arial" w:cs="Arial"/>
              </w:rPr>
              <w:t>12</w:t>
            </w:r>
          </w:p>
          <w:p w:rsidR="00294561" w:rsidRPr="001966F7" w:rsidRDefault="00294561" w:rsidP="0023510B">
            <w:pPr>
              <w:rPr>
                <w:rFonts w:ascii="Arial" w:hAnsi="Arial" w:cs="Arial"/>
              </w:rPr>
            </w:pPr>
            <w:r w:rsidRPr="001966F7">
              <w:rPr>
                <w:rFonts w:ascii="Arial" w:hAnsi="Arial" w:cs="Arial"/>
              </w:rPr>
              <w:lastRenderedPageBreak/>
              <w:t>Senior Lecturer:</w:t>
            </w:r>
            <w:r w:rsidR="00EA47FB">
              <w:rPr>
                <w:rFonts w:ascii="Arial" w:hAnsi="Arial" w:cs="Arial"/>
              </w:rPr>
              <w:t>4</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13</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4</w:t>
            </w:r>
          </w:p>
          <w:p w:rsidR="00294561" w:rsidRPr="001966F7" w:rsidRDefault="00294561" w:rsidP="0023510B">
            <w:pPr>
              <w:rPr>
                <w:rFonts w:ascii="Arial" w:hAnsi="Arial" w:cs="Arial"/>
              </w:rPr>
            </w:pPr>
            <w:r w:rsidRPr="001966F7">
              <w:rPr>
                <w:rFonts w:ascii="Arial" w:hAnsi="Arial" w:cs="Arial"/>
              </w:rPr>
              <w:t>Professor:</w:t>
            </w:r>
            <w:r w:rsidR="00EA47FB">
              <w:rPr>
                <w:rFonts w:ascii="Arial" w:hAnsi="Arial" w:cs="Arial"/>
              </w:rPr>
              <w:t>1</w:t>
            </w:r>
          </w:p>
        </w:tc>
        <w:tc>
          <w:tcPr>
            <w:tcW w:w="2610" w:type="dxa"/>
          </w:tcPr>
          <w:p w:rsidR="00294561" w:rsidRPr="001966F7" w:rsidRDefault="00294561" w:rsidP="0023510B">
            <w:pPr>
              <w:rPr>
                <w:rFonts w:ascii="Arial" w:hAnsi="Arial" w:cs="Arial"/>
              </w:rPr>
            </w:pPr>
            <w:r w:rsidRPr="001966F7">
              <w:rPr>
                <w:rFonts w:ascii="Arial" w:hAnsi="Arial" w:cs="Arial"/>
              </w:rPr>
              <w:lastRenderedPageBreak/>
              <w:t>With PhD:</w:t>
            </w:r>
            <w:r w:rsidR="0069697D">
              <w:rPr>
                <w:rFonts w:ascii="Arial" w:hAnsi="Arial" w:cs="Arial"/>
              </w:rPr>
              <w:t>19</w:t>
            </w:r>
          </w:p>
          <w:p w:rsidR="00294561" w:rsidRPr="001966F7" w:rsidRDefault="00294561" w:rsidP="0023510B">
            <w:pPr>
              <w:rPr>
                <w:rFonts w:ascii="Arial" w:hAnsi="Arial" w:cs="Arial"/>
              </w:rPr>
            </w:pPr>
            <w:r w:rsidRPr="001966F7">
              <w:rPr>
                <w:rFonts w:ascii="Arial" w:hAnsi="Arial" w:cs="Arial"/>
              </w:rPr>
              <w:t>Without PhD:</w:t>
            </w:r>
            <w:r w:rsidR="0069697D">
              <w:rPr>
                <w:rFonts w:ascii="Arial" w:hAnsi="Arial" w:cs="Arial"/>
              </w:rPr>
              <w:t>16</w:t>
            </w:r>
          </w:p>
        </w:tc>
      </w:tr>
      <w:tr w:rsidR="00294561" w:rsidTr="00B60029">
        <w:tc>
          <w:tcPr>
            <w:tcW w:w="2080" w:type="dxa"/>
            <w:vMerge/>
          </w:tcPr>
          <w:p w:rsidR="00294561" w:rsidRPr="00310C9B" w:rsidRDefault="00294561" w:rsidP="0023510B">
            <w:pPr>
              <w:rPr>
                <w:rFonts w:ascii="Arial" w:hAnsi="Arial" w:cs="Arial"/>
                <w:b/>
                <w:color w:val="31849B" w:themeColor="accent5" w:themeShade="BF"/>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Public Health</w:t>
            </w:r>
          </w:p>
        </w:tc>
        <w:tc>
          <w:tcPr>
            <w:tcW w:w="3780" w:type="dxa"/>
          </w:tcPr>
          <w:p w:rsidR="00A35C9C" w:rsidRDefault="00A35C9C" w:rsidP="0023510B">
            <w:pPr>
              <w:rPr>
                <w:rFonts w:ascii="Arial" w:hAnsi="Arial" w:cs="Arial"/>
              </w:rPr>
            </w:pPr>
            <w:r>
              <w:rPr>
                <w:rFonts w:ascii="Arial" w:hAnsi="Arial" w:cs="Arial"/>
              </w:rPr>
              <w:t>Junior Lecturer: 2</w:t>
            </w:r>
          </w:p>
          <w:p w:rsidR="00294561" w:rsidRPr="001966F7" w:rsidRDefault="00294561" w:rsidP="0023510B">
            <w:pPr>
              <w:rPr>
                <w:rFonts w:ascii="Arial" w:hAnsi="Arial" w:cs="Arial"/>
              </w:rPr>
            </w:pPr>
            <w:r w:rsidRPr="001966F7">
              <w:rPr>
                <w:rFonts w:ascii="Arial" w:hAnsi="Arial" w:cs="Arial"/>
              </w:rPr>
              <w:t xml:space="preserve">Lecturer: </w:t>
            </w:r>
            <w:r w:rsidR="00A35C9C">
              <w:rPr>
                <w:rFonts w:ascii="Arial" w:hAnsi="Arial" w:cs="Arial"/>
              </w:rPr>
              <w:t>3</w:t>
            </w:r>
          </w:p>
          <w:p w:rsidR="00294561" w:rsidRPr="001966F7" w:rsidRDefault="00294561" w:rsidP="0023510B">
            <w:pPr>
              <w:rPr>
                <w:rFonts w:ascii="Arial" w:hAnsi="Arial" w:cs="Arial"/>
              </w:rPr>
            </w:pPr>
            <w:r w:rsidRPr="001966F7">
              <w:rPr>
                <w:rFonts w:ascii="Arial" w:hAnsi="Arial" w:cs="Arial"/>
              </w:rPr>
              <w:t>Senior Lecturer:</w:t>
            </w:r>
            <w:r w:rsidR="00A35C9C">
              <w:rPr>
                <w:rFonts w:ascii="Arial" w:hAnsi="Arial" w:cs="Arial"/>
              </w:rPr>
              <w:t>3</w:t>
            </w:r>
          </w:p>
          <w:p w:rsidR="00294561" w:rsidRPr="001966F7" w:rsidRDefault="00294561" w:rsidP="0023510B">
            <w:pPr>
              <w:rPr>
                <w:rFonts w:ascii="Arial" w:hAnsi="Arial" w:cs="Arial"/>
              </w:rPr>
            </w:pPr>
            <w:r w:rsidRPr="001966F7">
              <w:rPr>
                <w:rFonts w:ascii="Arial" w:hAnsi="Arial" w:cs="Arial"/>
              </w:rPr>
              <w:t>Assistant Professor:</w:t>
            </w:r>
            <w:r w:rsidR="00A35C9C">
              <w:rPr>
                <w:rFonts w:ascii="Arial" w:hAnsi="Arial" w:cs="Arial"/>
              </w:rPr>
              <w:t>1</w:t>
            </w:r>
          </w:p>
          <w:p w:rsidR="00294561" w:rsidRPr="001966F7" w:rsidRDefault="00294561" w:rsidP="0023510B">
            <w:pPr>
              <w:rPr>
                <w:rFonts w:ascii="Arial" w:hAnsi="Arial" w:cs="Arial"/>
              </w:rPr>
            </w:pPr>
            <w:r w:rsidRPr="001966F7">
              <w:rPr>
                <w:rFonts w:ascii="Arial" w:hAnsi="Arial" w:cs="Arial"/>
              </w:rPr>
              <w:t>Associate Professor:</w:t>
            </w:r>
            <w:r w:rsidR="00A35C9C">
              <w:rPr>
                <w:rFonts w:ascii="Arial" w:hAnsi="Arial" w:cs="Arial"/>
              </w:rPr>
              <w:t>6</w:t>
            </w:r>
          </w:p>
          <w:p w:rsidR="00294561" w:rsidRPr="001966F7" w:rsidRDefault="00294561" w:rsidP="0023510B">
            <w:pPr>
              <w:rPr>
                <w:rFonts w:ascii="Arial" w:hAnsi="Arial" w:cs="Arial"/>
              </w:rPr>
            </w:pPr>
            <w:r w:rsidRPr="001966F7">
              <w:rPr>
                <w:rFonts w:ascii="Arial" w:hAnsi="Arial" w:cs="Arial"/>
              </w:rPr>
              <w:t>Professor:</w:t>
            </w:r>
            <w:r w:rsidR="00A35C9C">
              <w:rPr>
                <w:rFonts w:ascii="Arial" w:hAnsi="Arial" w:cs="Arial"/>
              </w:rPr>
              <w:t>3</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A35C9C">
              <w:rPr>
                <w:rFonts w:ascii="Arial" w:hAnsi="Arial" w:cs="Arial"/>
              </w:rPr>
              <w:t>9</w:t>
            </w:r>
          </w:p>
          <w:p w:rsidR="00294561" w:rsidRPr="001966F7" w:rsidRDefault="00294561" w:rsidP="00294561">
            <w:pPr>
              <w:rPr>
                <w:rFonts w:ascii="Arial" w:hAnsi="Arial" w:cs="Arial"/>
              </w:rPr>
            </w:pPr>
            <w:r w:rsidRPr="001966F7">
              <w:rPr>
                <w:rFonts w:ascii="Arial" w:hAnsi="Arial" w:cs="Arial"/>
              </w:rPr>
              <w:t xml:space="preserve">Without PhD: </w:t>
            </w:r>
            <w:r w:rsidR="00A35C9C">
              <w:rPr>
                <w:rFonts w:ascii="Arial" w:hAnsi="Arial" w:cs="Arial"/>
              </w:rPr>
              <w:t>9</w:t>
            </w:r>
          </w:p>
        </w:tc>
      </w:tr>
      <w:tr w:rsidR="00294561" w:rsidTr="00B60029">
        <w:tc>
          <w:tcPr>
            <w:tcW w:w="2080" w:type="dxa"/>
            <w:vMerge w:val="restart"/>
          </w:tcPr>
          <w:p w:rsidR="00294561" w:rsidRPr="00310C9B" w:rsidRDefault="00294561" w:rsidP="0023510B">
            <w:pPr>
              <w:rPr>
                <w:rFonts w:ascii="Arial" w:hAnsi="Arial" w:cs="Arial"/>
                <w:b/>
                <w:color w:val="31849B" w:themeColor="accent5" w:themeShade="BF"/>
              </w:rPr>
            </w:pPr>
            <w:r w:rsidRPr="00310C9B">
              <w:rPr>
                <w:rFonts w:ascii="Arial" w:hAnsi="Arial" w:cs="Arial"/>
                <w:b/>
                <w:color w:val="31849B" w:themeColor="accent5" w:themeShade="BF"/>
              </w:rPr>
              <w:t>School of Engineering and Physical Sciences (SEPS)</w:t>
            </w: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Architecture</w:t>
            </w:r>
          </w:p>
        </w:tc>
        <w:tc>
          <w:tcPr>
            <w:tcW w:w="3780" w:type="dxa"/>
          </w:tcPr>
          <w:p w:rsidR="007E7AD4" w:rsidRDefault="007E7AD4" w:rsidP="0023510B">
            <w:pPr>
              <w:rPr>
                <w:rFonts w:ascii="Arial" w:hAnsi="Arial" w:cs="Arial"/>
              </w:rPr>
            </w:pPr>
            <w:r>
              <w:rPr>
                <w:rFonts w:ascii="Arial" w:hAnsi="Arial" w:cs="Arial"/>
              </w:rPr>
              <w:t>Junior Lecturer: 1</w:t>
            </w:r>
          </w:p>
          <w:p w:rsidR="00294561" w:rsidRPr="001966F7" w:rsidRDefault="00294561" w:rsidP="0023510B">
            <w:pPr>
              <w:rPr>
                <w:rFonts w:ascii="Arial" w:hAnsi="Arial" w:cs="Arial"/>
              </w:rPr>
            </w:pPr>
            <w:r w:rsidRPr="001966F7">
              <w:rPr>
                <w:rFonts w:ascii="Arial" w:hAnsi="Arial" w:cs="Arial"/>
              </w:rPr>
              <w:t xml:space="preserve">Lecturer: </w:t>
            </w:r>
            <w:r w:rsidR="007E7AD4">
              <w:rPr>
                <w:rFonts w:ascii="Arial" w:hAnsi="Arial" w:cs="Arial"/>
              </w:rPr>
              <w:t>3</w:t>
            </w:r>
          </w:p>
          <w:p w:rsidR="00294561" w:rsidRPr="001966F7" w:rsidRDefault="00294561" w:rsidP="0023510B">
            <w:pPr>
              <w:rPr>
                <w:rFonts w:ascii="Arial" w:hAnsi="Arial" w:cs="Arial"/>
              </w:rPr>
            </w:pPr>
            <w:r w:rsidRPr="001966F7">
              <w:rPr>
                <w:rFonts w:ascii="Arial" w:hAnsi="Arial" w:cs="Arial"/>
              </w:rPr>
              <w:t>Senior Lecturer:</w:t>
            </w:r>
            <w:r w:rsidR="007E7AD4">
              <w:rPr>
                <w:rFonts w:ascii="Arial" w:hAnsi="Arial" w:cs="Arial"/>
              </w:rPr>
              <w:t>6</w:t>
            </w:r>
          </w:p>
          <w:p w:rsidR="00294561" w:rsidRPr="001966F7" w:rsidRDefault="00294561" w:rsidP="0023510B">
            <w:pPr>
              <w:rPr>
                <w:rFonts w:ascii="Arial" w:hAnsi="Arial" w:cs="Arial"/>
              </w:rPr>
            </w:pPr>
            <w:r w:rsidRPr="001966F7">
              <w:rPr>
                <w:rFonts w:ascii="Arial" w:hAnsi="Arial" w:cs="Arial"/>
              </w:rPr>
              <w:t>Assistant Professor:</w:t>
            </w:r>
            <w:r w:rsidR="007E7AD4">
              <w:rPr>
                <w:rFonts w:ascii="Arial" w:hAnsi="Arial" w:cs="Arial"/>
              </w:rPr>
              <w:t>2</w:t>
            </w:r>
          </w:p>
          <w:p w:rsidR="00294561" w:rsidRPr="001966F7" w:rsidRDefault="00294561" w:rsidP="0023510B">
            <w:pPr>
              <w:rPr>
                <w:rFonts w:ascii="Arial" w:hAnsi="Arial" w:cs="Arial"/>
              </w:rPr>
            </w:pPr>
            <w:r w:rsidRPr="001966F7">
              <w:rPr>
                <w:rFonts w:ascii="Arial" w:hAnsi="Arial" w:cs="Arial"/>
              </w:rPr>
              <w:t>Associate Professor:</w:t>
            </w:r>
            <w:r w:rsidR="007E7AD4">
              <w:rPr>
                <w:rFonts w:ascii="Arial" w:hAnsi="Arial" w:cs="Arial"/>
              </w:rPr>
              <w:t>1</w:t>
            </w:r>
          </w:p>
          <w:p w:rsidR="00294561" w:rsidRPr="001966F7" w:rsidRDefault="00294561" w:rsidP="0023510B">
            <w:pPr>
              <w:rPr>
                <w:rFonts w:ascii="Arial" w:hAnsi="Arial" w:cs="Arial"/>
              </w:rPr>
            </w:pPr>
            <w:r w:rsidRPr="001966F7">
              <w:rPr>
                <w:rFonts w:ascii="Arial" w:hAnsi="Arial" w:cs="Arial"/>
              </w:rPr>
              <w:t>Professor:</w:t>
            </w:r>
            <w:r w:rsidR="007E7AD4">
              <w:rPr>
                <w:rFonts w:ascii="Arial" w:hAnsi="Arial" w:cs="Arial"/>
              </w:rPr>
              <w:t>1</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7E7AD4">
              <w:rPr>
                <w:rFonts w:ascii="Arial" w:hAnsi="Arial" w:cs="Arial"/>
              </w:rPr>
              <w:t>3</w:t>
            </w:r>
          </w:p>
          <w:p w:rsidR="00294561" w:rsidRPr="001966F7" w:rsidRDefault="00294561" w:rsidP="0023510B">
            <w:pPr>
              <w:rPr>
                <w:rFonts w:ascii="Arial" w:hAnsi="Arial" w:cs="Arial"/>
              </w:rPr>
            </w:pPr>
            <w:r w:rsidRPr="001966F7">
              <w:rPr>
                <w:rFonts w:ascii="Arial" w:hAnsi="Arial" w:cs="Arial"/>
              </w:rPr>
              <w:t xml:space="preserve">Without PhD: </w:t>
            </w:r>
            <w:r w:rsidR="007E7AD4">
              <w:rPr>
                <w:rFonts w:ascii="Arial" w:hAnsi="Arial" w:cs="Arial"/>
              </w:rPr>
              <w:t>11</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Electrical &amp; Computer Engineering</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A47FB">
              <w:rPr>
                <w:rFonts w:ascii="Arial" w:hAnsi="Arial" w:cs="Arial"/>
              </w:rPr>
              <w:t>18</w:t>
            </w:r>
          </w:p>
          <w:p w:rsidR="00294561" w:rsidRPr="001966F7" w:rsidRDefault="00294561" w:rsidP="0023510B">
            <w:pPr>
              <w:rPr>
                <w:rFonts w:ascii="Arial" w:hAnsi="Arial" w:cs="Arial"/>
              </w:rPr>
            </w:pPr>
            <w:r w:rsidRPr="001966F7">
              <w:rPr>
                <w:rFonts w:ascii="Arial" w:hAnsi="Arial" w:cs="Arial"/>
              </w:rPr>
              <w:t>Senior Lecturer:</w:t>
            </w:r>
            <w:r w:rsidR="00EA47FB">
              <w:rPr>
                <w:rFonts w:ascii="Arial" w:hAnsi="Arial" w:cs="Arial"/>
              </w:rPr>
              <w:t>10</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8</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5</w:t>
            </w:r>
          </w:p>
          <w:p w:rsidR="00294561" w:rsidRPr="001966F7" w:rsidRDefault="00294561" w:rsidP="0023510B">
            <w:pPr>
              <w:rPr>
                <w:rFonts w:ascii="Arial" w:hAnsi="Arial" w:cs="Arial"/>
              </w:rPr>
            </w:pPr>
            <w:r w:rsidRPr="001966F7">
              <w:rPr>
                <w:rFonts w:ascii="Arial" w:hAnsi="Arial" w:cs="Arial"/>
              </w:rPr>
              <w:t>Professor:</w:t>
            </w:r>
            <w:r w:rsidR="009C119B">
              <w:rPr>
                <w:rFonts w:ascii="Arial" w:hAnsi="Arial" w:cs="Arial"/>
              </w:rPr>
              <w:t>6</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A47FB">
              <w:rPr>
                <w:rFonts w:ascii="Arial" w:hAnsi="Arial" w:cs="Arial"/>
              </w:rPr>
              <w:t>19</w:t>
            </w:r>
          </w:p>
          <w:p w:rsidR="00294561" w:rsidRPr="001966F7" w:rsidRDefault="00294561" w:rsidP="0023510B">
            <w:pPr>
              <w:rPr>
                <w:rFonts w:ascii="Arial" w:hAnsi="Arial" w:cs="Arial"/>
              </w:rPr>
            </w:pPr>
            <w:r w:rsidRPr="001966F7">
              <w:rPr>
                <w:rFonts w:ascii="Arial" w:hAnsi="Arial" w:cs="Arial"/>
              </w:rPr>
              <w:t xml:space="preserve">Without PhD: </w:t>
            </w:r>
            <w:r w:rsidR="00EA47FB">
              <w:rPr>
                <w:rFonts w:ascii="Arial" w:hAnsi="Arial" w:cs="Arial"/>
              </w:rPr>
              <w:t>28</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Civil &amp; Environmental Engineering</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A47FB">
              <w:rPr>
                <w:rFonts w:ascii="Arial" w:hAnsi="Arial" w:cs="Arial"/>
              </w:rPr>
              <w:t>6</w:t>
            </w:r>
          </w:p>
          <w:p w:rsidR="00294561" w:rsidRPr="001966F7" w:rsidRDefault="00294561" w:rsidP="0023510B">
            <w:pPr>
              <w:rPr>
                <w:rFonts w:ascii="Arial" w:hAnsi="Arial" w:cs="Arial"/>
              </w:rPr>
            </w:pPr>
            <w:r w:rsidRPr="001966F7">
              <w:rPr>
                <w:rFonts w:ascii="Arial" w:hAnsi="Arial" w:cs="Arial"/>
              </w:rPr>
              <w:t>Senior Lecturer:</w:t>
            </w:r>
            <w:r w:rsidR="00EA47FB">
              <w:rPr>
                <w:rFonts w:ascii="Arial" w:hAnsi="Arial" w:cs="Arial"/>
              </w:rPr>
              <w:t>1</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1</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3</w:t>
            </w:r>
          </w:p>
          <w:p w:rsidR="00294561" w:rsidRPr="001966F7" w:rsidRDefault="00294561" w:rsidP="0023510B">
            <w:pPr>
              <w:rPr>
                <w:rFonts w:ascii="Arial" w:hAnsi="Arial" w:cs="Arial"/>
              </w:rPr>
            </w:pPr>
            <w:r w:rsidRPr="001966F7">
              <w:rPr>
                <w:rFonts w:ascii="Arial" w:hAnsi="Arial" w:cs="Arial"/>
              </w:rPr>
              <w:t>Professor:</w:t>
            </w:r>
            <w:r w:rsidR="00EA47FB">
              <w:rPr>
                <w:rFonts w:ascii="Arial" w:hAnsi="Arial" w:cs="Arial"/>
              </w:rPr>
              <w:t>3</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A47FB">
              <w:rPr>
                <w:rFonts w:ascii="Arial" w:hAnsi="Arial" w:cs="Arial"/>
              </w:rPr>
              <w:t>7</w:t>
            </w:r>
          </w:p>
          <w:p w:rsidR="00294561" w:rsidRPr="001966F7" w:rsidRDefault="00294561" w:rsidP="0023510B">
            <w:pPr>
              <w:rPr>
                <w:rFonts w:ascii="Arial" w:hAnsi="Arial" w:cs="Arial"/>
              </w:rPr>
            </w:pPr>
            <w:r w:rsidRPr="001966F7">
              <w:rPr>
                <w:rFonts w:ascii="Arial" w:hAnsi="Arial" w:cs="Arial"/>
              </w:rPr>
              <w:t xml:space="preserve">Without PhD: </w:t>
            </w:r>
            <w:r w:rsidR="00EA47FB">
              <w:rPr>
                <w:rFonts w:ascii="Arial" w:hAnsi="Arial" w:cs="Arial"/>
              </w:rPr>
              <w:t>7</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310C9B" w:rsidRDefault="00294561" w:rsidP="0023510B">
            <w:pPr>
              <w:rPr>
                <w:rFonts w:ascii="Arial" w:hAnsi="Arial" w:cs="Arial"/>
                <w:b/>
                <w:color w:val="E36C0A" w:themeColor="accent6" w:themeShade="BF"/>
              </w:rPr>
            </w:pPr>
            <w:r w:rsidRPr="00310C9B">
              <w:rPr>
                <w:rFonts w:ascii="Arial" w:hAnsi="Arial" w:cs="Arial"/>
                <w:b/>
                <w:color w:val="E36C0A" w:themeColor="accent6" w:themeShade="BF"/>
              </w:rPr>
              <w:t>Mathematics &amp; Physics</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A47FB">
              <w:rPr>
                <w:rFonts w:ascii="Arial" w:hAnsi="Arial" w:cs="Arial"/>
              </w:rPr>
              <w:t>2</w:t>
            </w:r>
          </w:p>
          <w:p w:rsidR="00294561" w:rsidRPr="001966F7" w:rsidRDefault="00294561" w:rsidP="0023510B">
            <w:pPr>
              <w:rPr>
                <w:rFonts w:ascii="Arial" w:hAnsi="Arial" w:cs="Arial"/>
              </w:rPr>
            </w:pPr>
            <w:r w:rsidRPr="001966F7">
              <w:rPr>
                <w:rFonts w:ascii="Arial" w:hAnsi="Arial" w:cs="Arial"/>
              </w:rPr>
              <w:t>Senior Lecturer:</w:t>
            </w:r>
            <w:r w:rsidR="00EA47FB">
              <w:rPr>
                <w:rFonts w:ascii="Arial" w:hAnsi="Arial" w:cs="Arial"/>
              </w:rPr>
              <w:t>4</w:t>
            </w:r>
          </w:p>
          <w:p w:rsidR="00294561" w:rsidRPr="001966F7" w:rsidRDefault="00294561" w:rsidP="0023510B">
            <w:pPr>
              <w:rPr>
                <w:rFonts w:ascii="Arial" w:hAnsi="Arial" w:cs="Arial"/>
              </w:rPr>
            </w:pPr>
            <w:r w:rsidRPr="001966F7">
              <w:rPr>
                <w:rFonts w:ascii="Arial" w:hAnsi="Arial" w:cs="Arial"/>
              </w:rPr>
              <w:t>Assistant Professor:</w:t>
            </w:r>
            <w:r w:rsidR="00EA47FB">
              <w:rPr>
                <w:rFonts w:ascii="Arial" w:hAnsi="Arial" w:cs="Arial"/>
              </w:rPr>
              <w:t>4</w:t>
            </w:r>
          </w:p>
          <w:p w:rsidR="00294561" w:rsidRPr="001966F7" w:rsidRDefault="00294561" w:rsidP="0023510B">
            <w:pPr>
              <w:rPr>
                <w:rFonts w:ascii="Arial" w:hAnsi="Arial" w:cs="Arial"/>
              </w:rPr>
            </w:pPr>
            <w:r w:rsidRPr="001966F7">
              <w:rPr>
                <w:rFonts w:ascii="Arial" w:hAnsi="Arial" w:cs="Arial"/>
              </w:rPr>
              <w:t>Associate Professor:</w:t>
            </w:r>
            <w:r w:rsidR="00EA47FB">
              <w:rPr>
                <w:rFonts w:ascii="Arial" w:hAnsi="Arial" w:cs="Arial"/>
              </w:rPr>
              <w:t>6</w:t>
            </w:r>
          </w:p>
          <w:p w:rsidR="00294561" w:rsidRPr="001966F7" w:rsidRDefault="00294561" w:rsidP="0023510B">
            <w:pPr>
              <w:rPr>
                <w:rFonts w:ascii="Arial" w:hAnsi="Arial" w:cs="Arial"/>
              </w:rPr>
            </w:pPr>
            <w:r w:rsidRPr="001966F7">
              <w:rPr>
                <w:rFonts w:ascii="Arial" w:hAnsi="Arial" w:cs="Arial"/>
              </w:rPr>
              <w:t>Professor:</w:t>
            </w:r>
            <w:r w:rsidR="00EA47FB">
              <w:rPr>
                <w:rFonts w:ascii="Arial" w:hAnsi="Arial" w:cs="Arial"/>
              </w:rPr>
              <w:t>2</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A47FB">
              <w:rPr>
                <w:rFonts w:ascii="Arial" w:hAnsi="Arial" w:cs="Arial"/>
              </w:rPr>
              <w:t>12</w:t>
            </w:r>
          </w:p>
          <w:p w:rsidR="00294561" w:rsidRPr="001966F7" w:rsidRDefault="00294561" w:rsidP="0023510B">
            <w:pPr>
              <w:rPr>
                <w:rFonts w:ascii="Arial" w:hAnsi="Arial" w:cs="Arial"/>
              </w:rPr>
            </w:pPr>
            <w:r w:rsidRPr="001966F7">
              <w:rPr>
                <w:rFonts w:ascii="Arial" w:hAnsi="Arial" w:cs="Arial"/>
              </w:rPr>
              <w:t xml:space="preserve">Without PhD: </w:t>
            </w:r>
            <w:r w:rsidR="00EA47FB">
              <w:rPr>
                <w:rFonts w:ascii="Arial" w:hAnsi="Arial" w:cs="Arial"/>
              </w:rPr>
              <w:t>6</w:t>
            </w:r>
          </w:p>
        </w:tc>
      </w:tr>
      <w:tr w:rsidR="00294561" w:rsidTr="00B60029">
        <w:tc>
          <w:tcPr>
            <w:tcW w:w="2080" w:type="dxa"/>
            <w:vMerge w:val="restart"/>
          </w:tcPr>
          <w:p w:rsidR="00294561" w:rsidRPr="008E000D" w:rsidRDefault="00294561" w:rsidP="0023510B">
            <w:pPr>
              <w:rPr>
                <w:rFonts w:ascii="Arial" w:hAnsi="Arial" w:cs="Arial"/>
                <w:b/>
              </w:rPr>
            </w:pPr>
            <w:r w:rsidRPr="00310C9B">
              <w:rPr>
                <w:rFonts w:ascii="Arial" w:hAnsi="Arial" w:cs="Arial"/>
                <w:b/>
                <w:color w:val="31849B" w:themeColor="accent5" w:themeShade="BF"/>
              </w:rPr>
              <w:t>School of Humanities and Social Sciences (SHSS)</w:t>
            </w:r>
          </w:p>
        </w:tc>
        <w:tc>
          <w:tcPr>
            <w:tcW w:w="2240" w:type="dxa"/>
          </w:tcPr>
          <w:p w:rsidR="00294561" w:rsidRPr="005A2922" w:rsidRDefault="00294561" w:rsidP="0023510B">
            <w:pPr>
              <w:rPr>
                <w:rFonts w:ascii="Arial" w:hAnsi="Arial" w:cs="Arial"/>
                <w:b/>
                <w:color w:val="E36C0A" w:themeColor="accent6" w:themeShade="BF"/>
              </w:rPr>
            </w:pPr>
            <w:r w:rsidRPr="005A2922">
              <w:rPr>
                <w:rFonts w:ascii="Arial" w:hAnsi="Arial" w:cs="Arial"/>
                <w:b/>
                <w:color w:val="E36C0A" w:themeColor="accent6" w:themeShade="BF"/>
              </w:rPr>
              <w:t>English &amp; Modern Languages</w:t>
            </w:r>
          </w:p>
        </w:tc>
        <w:tc>
          <w:tcPr>
            <w:tcW w:w="3780" w:type="dxa"/>
          </w:tcPr>
          <w:p w:rsidR="00ED6BC9" w:rsidRDefault="00ED6BC9" w:rsidP="0023510B">
            <w:pPr>
              <w:rPr>
                <w:rFonts w:ascii="Arial" w:hAnsi="Arial" w:cs="Arial"/>
              </w:rPr>
            </w:pPr>
            <w:r>
              <w:rPr>
                <w:rFonts w:ascii="Arial" w:hAnsi="Arial" w:cs="Arial"/>
              </w:rPr>
              <w:t>Junior Lecturer: 3</w:t>
            </w:r>
          </w:p>
          <w:p w:rsidR="00294561" w:rsidRPr="001966F7" w:rsidRDefault="00294561" w:rsidP="0023510B">
            <w:pPr>
              <w:rPr>
                <w:rFonts w:ascii="Arial" w:hAnsi="Arial" w:cs="Arial"/>
              </w:rPr>
            </w:pPr>
            <w:r w:rsidRPr="001966F7">
              <w:rPr>
                <w:rFonts w:ascii="Arial" w:hAnsi="Arial" w:cs="Arial"/>
              </w:rPr>
              <w:t xml:space="preserve">Lecturer: </w:t>
            </w:r>
            <w:r w:rsidR="00ED6BC9">
              <w:rPr>
                <w:rFonts w:ascii="Arial" w:hAnsi="Arial" w:cs="Arial"/>
              </w:rPr>
              <w:t>21</w:t>
            </w:r>
          </w:p>
          <w:p w:rsidR="00294561" w:rsidRPr="001966F7" w:rsidRDefault="00294561" w:rsidP="0023510B">
            <w:pPr>
              <w:rPr>
                <w:rFonts w:ascii="Arial" w:hAnsi="Arial" w:cs="Arial"/>
              </w:rPr>
            </w:pPr>
            <w:r w:rsidRPr="001966F7">
              <w:rPr>
                <w:rFonts w:ascii="Arial" w:hAnsi="Arial" w:cs="Arial"/>
              </w:rPr>
              <w:t>Senior Lecturer:</w:t>
            </w:r>
            <w:r w:rsidR="00ED6BC9">
              <w:rPr>
                <w:rFonts w:ascii="Arial" w:hAnsi="Arial" w:cs="Arial"/>
              </w:rPr>
              <w:t>12</w:t>
            </w:r>
          </w:p>
          <w:p w:rsidR="00294561" w:rsidRPr="001966F7" w:rsidRDefault="00294561" w:rsidP="0023510B">
            <w:pPr>
              <w:rPr>
                <w:rFonts w:ascii="Arial" w:hAnsi="Arial" w:cs="Arial"/>
              </w:rPr>
            </w:pPr>
            <w:r w:rsidRPr="001966F7">
              <w:rPr>
                <w:rFonts w:ascii="Arial" w:hAnsi="Arial" w:cs="Arial"/>
              </w:rPr>
              <w:t>Assistant Professor:</w:t>
            </w:r>
            <w:r w:rsidR="00ED6BC9">
              <w:rPr>
                <w:rFonts w:ascii="Arial" w:hAnsi="Arial" w:cs="Arial"/>
              </w:rPr>
              <w:t>4</w:t>
            </w:r>
          </w:p>
          <w:p w:rsidR="00294561" w:rsidRPr="001966F7" w:rsidRDefault="00294561" w:rsidP="0023510B">
            <w:pPr>
              <w:rPr>
                <w:rFonts w:ascii="Arial" w:hAnsi="Arial" w:cs="Arial"/>
              </w:rPr>
            </w:pPr>
            <w:r w:rsidRPr="001966F7">
              <w:rPr>
                <w:rFonts w:ascii="Arial" w:hAnsi="Arial" w:cs="Arial"/>
              </w:rPr>
              <w:t>Associate Professor:</w:t>
            </w:r>
            <w:r w:rsidR="00B60029">
              <w:rPr>
                <w:rFonts w:ascii="Arial" w:hAnsi="Arial" w:cs="Arial"/>
              </w:rPr>
              <w:t>1</w:t>
            </w:r>
          </w:p>
          <w:p w:rsidR="00294561" w:rsidRPr="001966F7" w:rsidRDefault="00294561" w:rsidP="0023510B">
            <w:pPr>
              <w:rPr>
                <w:rFonts w:ascii="Arial" w:hAnsi="Arial" w:cs="Arial"/>
              </w:rPr>
            </w:pPr>
            <w:r w:rsidRPr="001966F7">
              <w:rPr>
                <w:rFonts w:ascii="Arial" w:hAnsi="Arial" w:cs="Arial"/>
              </w:rPr>
              <w:t>Professor:</w:t>
            </w:r>
            <w:r w:rsidR="00B60029">
              <w:rPr>
                <w:rFonts w:ascii="Arial" w:hAnsi="Arial" w:cs="Arial"/>
              </w:rPr>
              <w:t>3</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D6BC9">
              <w:rPr>
                <w:rFonts w:ascii="Arial" w:hAnsi="Arial" w:cs="Arial"/>
              </w:rPr>
              <w:t>7</w:t>
            </w:r>
          </w:p>
          <w:p w:rsidR="00294561" w:rsidRPr="001966F7" w:rsidRDefault="00294561" w:rsidP="0023510B">
            <w:pPr>
              <w:rPr>
                <w:rFonts w:ascii="Arial" w:hAnsi="Arial" w:cs="Arial"/>
              </w:rPr>
            </w:pPr>
            <w:r w:rsidRPr="001966F7">
              <w:rPr>
                <w:rFonts w:ascii="Arial" w:hAnsi="Arial" w:cs="Arial"/>
              </w:rPr>
              <w:t xml:space="preserve">Without PhD: </w:t>
            </w:r>
            <w:r w:rsidR="00ED6BC9">
              <w:rPr>
                <w:rFonts w:ascii="Arial" w:hAnsi="Arial" w:cs="Arial"/>
              </w:rPr>
              <w:t>37</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5A2922" w:rsidRDefault="00294561" w:rsidP="0023510B">
            <w:pPr>
              <w:rPr>
                <w:rFonts w:ascii="Arial" w:hAnsi="Arial" w:cs="Arial"/>
                <w:b/>
                <w:color w:val="E36C0A" w:themeColor="accent6" w:themeShade="BF"/>
              </w:rPr>
            </w:pPr>
            <w:r w:rsidRPr="005A2922">
              <w:rPr>
                <w:rFonts w:ascii="Arial" w:hAnsi="Arial" w:cs="Arial"/>
                <w:b/>
                <w:color w:val="E36C0A" w:themeColor="accent6" w:themeShade="BF"/>
              </w:rPr>
              <w:t>Political Science &amp; Sociology</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D6BC9">
              <w:rPr>
                <w:rFonts w:ascii="Arial" w:hAnsi="Arial" w:cs="Arial"/>
              </w:rPr>
              <w:t>6</w:t>
            </w:r>
          </w:p>
          <w:p w:rsidR="00294561" w:rsidRPr="001966F7" w:rsidRDefault="00294561" w:rsidP="0023510B">
            <w:pPr>
              <w:rPr>
                <w:rFonts w:ascii="Arial" w:hAnsi="Arial" w:cs="Arial"/>
              </w:rPr>
            </w:pPr>
            <w:r w:rsidRPr="001966F7">
              <w:rPr>
                <w:rFonts w:ascii="Arial" w:hAnsi="Arial" w:cs="Arial"/>
              </w:rPr>
              <w:t>Senior Lecturer:</w:t>
            </w:r>
            <w:r w:rsidR="00ED6BC9">
              <w:rPr>
                <w:rFonts w:ascii="Arial" w:hAnsi="Arial" w:cs="Arial"/>
              </w:rPr>
              <w:t>4</w:t>
            </w:r>
          </w:p>
          <w:p w:rsidR="00294561" w:rsidRPr="001966F7" w:rsidRDefault="00294561" w:rsidP="0023510B">
            <w:pPr>
              <w:rPr>
                <w:rFonts w:ascii="Arial" w:hAnsi="Arial" w:cs="Arial"/>
              </w:rPr>
            </w:pPr>
            <w:r w:rsidRPr="001966F7">
              <w:rPr>
                <w:rFonts w:ascii="Arial" w:hAnsi="Arial" w:cs="Arial"/>
              </w:rPr>
              <w:t>Assistant Professor:</w:t>
            </w:r>
            <w:r w:rsidR="00ED6BC9">
              <w:rPr>
                <w:rFonts w:ascii="Arial" w:hAnsi="Arial" w:cs="Arial"/>
              </w:rPr>
              <w:t>4</w:t>
            </w:r>
          </w:p>
          <w:p w:rsidR="00294561" w:rsidRPr="001966F7" w:rsidRDefault="00294561" w:rsidP="0023510B">
            <w:pPr>
              <w:rPr>
                <w:rFonts w:ascii="Arial" w:hAnsi="Arial" w:cs="Arial"/>
              </w:rPr>
            </w:pPr>
            <w:r w:rsidRPr="001966F7">
              <w:rPr>
                <w:rFonts w:ascii="Arial" w:hAnsi="Arial" w:cs="Arial"/>
              </w:rPr>
              <w:t>Associate Professor:</w:t>
            </w:r>
            <w:r w:rsidR="00ED6BC9">
              <w:rPr>
                <w:rFonts w:ascii="Arial" w:hAnsi="Arial" w:cs="Arial"/>
              </w:rPr>
              <w:t>1</w:t>
            </w:r>
          </w:p>
          <w:p w:rsidR="00294561" w:rsidRPr="001966F7" w:rsidRDefault="00294561" w:rsidP="0023510B">
            <w:pPr>
              <w:rPr>
                <w:rFonts w:ascii="Arial" w:hAnsi="Arial" w:cs="Arial"/>
              </w:rPr>
            </w:pPr>
            <w:r w:rsidRPr="001966F7">
              <w:rPr>
                <w:rFonts w:ascii="Arial" w:hAnsi="Arial" w:cs="Arial"/>
              </w:rPr>
              <w:t>Professor:</w:t>
            </w:r>
            <w:r w:rsidR="00ED6BC9">
              <w:rPr>
                <w:rFonts w:ascii="Arial" w:hAnsi="Arial" w:cs="Arial"/>
              </w:rPr>
              <w:t>3</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D6BC9">
              <w:rPr>
                <w:rFonts w:ascii="Arial" w:hAnsi="Arial" w:cs="Arial"/>
              </w:rPr>
              <w:t>9</w:t>
            </w:r>
          </w:p>
          <w:p w:rsidR="00294561" w:rsidRPr="001966F7" w:rsidRDefault="00294561" w:rsidP="0023510B">
            <w:pPr>
              <w:rPr>
                <w:rFonts w:ascii="Arial" w:hAnsi="Arial" w:cs="Arial"/>
              </w:rPr>
            </w:pPr>
            <w:r w:rsidRPr="001966F7">
              <w:rPr>
                <w:rFonts w:ascii="Arial" w:hAnsi="Arial" w:cs="Arial"/>
              </w:rPr>
              <w:t xml:space="preserve">Without PhD: </w:t>
            </w:r>
            <w:r w:rsidR="00ED6BC9">
              <w:rPr>
                <w:rFonts w:ascii="Arial" w:hAnsi="Arial" w:cs="Arial"/>
              </w:rPr>
              <w:t>9</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5A2922" w:rsidRDefault="00294561" w:rsidP="0023510B">
            <w:pPr>
              <w:rPr>
                <w:rFonts w:ascii="Arial" w:hAnsi="Arial" w:cs="Arial"/>
                <w:b/>
                <w:color w:val="E36C0A" w:themeColor="accent6" w:themeShade="BF"/>
              </w:rPr>
            </w:pPr>
            <w:r w:rsidRPr="005A2922">
              <w:rPr>
                <w:rFonts w:ascii="Arial" w:hAnsi="Arial" w:cs="Arial"/>
                <w:b/>
                <w:color w:val="E36C0A" w:themeColor="accent6" w:themeShade="BF"/>
              </w:rPr>
              <w:t>Law</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ED6BC9">
              <w:rPr>
                <w:rFonts w:ascii="Arial" w:hAnsi="Arial" w:cs="Arial"/>
              </w:rPr>
              <w:t>7</w:t>
            </w:r>
          </w:p>
          <w:p w:rsidR="00294561" w:rsidRPr="001966F7" w:rsidRDefault="00294561" w:rsidP="0023510B">
            <w:pPr>
              <w:rPr>
                <w:rFonts w:ascii="Arial" w:hAnsi="Arial" w:cs="Arial"/>
              </w:rPr>
            </w:pPr>
            <w:r w:rsidRPr="001966F7">
              <w:rPr>
                <w:rFonts w:ascii="Arial" w:hAnsi="Arial" w:cs="Arial"/>
              </w:rPr>
              <w:t>Senior Lecturer:</w:t>
            </w:r>
            <w:r w:rsidR="00ED6BC9">
              <w:rPr>
                <w:rFonts w:ascii="Arial" w:hAnsi="Arial" w:cs="Arial"/>
              </w:rPr>
              <w:t>1</w:t>
            </w:r>
          </w:p>
          <w:p w:rsidR="00294561" w:rsidRPr="001966F7" w:rsidRDefault="00294561" w:rsidP="0023510B">
            <w:pPr>
              <w:rPr>
                <w:rFonts w:ascii="Arial" w:hAnsi="Arial" w:cs="Arial"/>
              </w:rPr>
            </w:pPr>
            <w:r w:rsidRPr="001966F7">
              <w:rPr>
                <w:rFonts w:ascii="Arial" w:hAnsi="Arial" w:cs="Arial"/>
              </w:rPr>
              <w:t>Assistant Professor:</w:t>
            </w:r>
            <w:r w:rsidR="00ED6BC9">
              <w:rPr>
                <w:rFonts w:ascii="Arial" w:hAnsi="Arial" w:cs="Arial"/>
              </w:rPr>
              <w:t>2</w:t>
            </w:r>
          </w:p>
          <w:p w:rsidR="00294561" w:rsidRPr="001966F7" w:rsidRDefault="00294561" w:rsidP="0023510B">
            <w:pPr>
              <w:rPr>
                <w:rFonts w:ascii="Arial" w:hAnsi="Arial" w:cs="Arial"/>
              </w:rPr>
            </w:pPr>
            <w:r w:rsidRPr="001966F7">
              <w:rPr>
                <w:rFonts w:ascii="Arial" w:hAnsi="Arial" w:cs="Arial"/>
              </w:rPr>
              <w:t>Associate Professor</w:t>
            </w:r>
            <w:r w:rsidR="00EC39BA" w:rsidRPr="001966F7">
              <w:rPr>
                <w:rFonts w:ascii="Arial" w:hAnsi="Arial" w:cs="Arial"/>
              </w:rPr>
              <w:t>:</w:t>
            </w:r>
            <w:r w:rsidR="00EC39BA">
              <w:rPr>
                <w:rFonts w:ascii="Arial" w:hAnsi="Arial" w:cs="Arial"/>
              </w:rPr>
              <w:t xml:space="preserve"> 0</w:t>
            </w:r>
          </w:p>
          <w:p w:rsidR="00294561" w:rsidRPr="001966F7" w:rsidRDefault="00294561" w:rsidP="0023510B">
            <w:pPr>
              <w:rPr>
                <w:rFonts w:ascii="Arial" w:hAnsi="Arial" w:cs="Arial"/>
              </w:rPr>
            </w:pPr>
            <w:r w:rsidRPr="001966F7">
              <w:rPr>
                <w:rFonts w:ascii="Arial" w:hAnsi="Arial" w:cs="Arial"/>
              </w:rPr>
              <w:t>Professor</w:t>
            </w:r>
            <w:r w:rsidR="00EC39BA" w:rsidRPr="001966F7">
              <w:rPr>
                <w:rFonts w:ascii="Arial" w:hAnsi="Arial" w:cs="Arial"/>
              </w:rPr>
              <w:t>:</w:t>
            </w:r>
            <w:r w:rsidR="00EC39BA">
              <w:rPr>
                <w:rFonts w:ascii="Arial" w:hAnsi="Arial" w:cs="Arial"/>
              </w:rPr>
              <w:t xml:space="preserve"> 0</w:t>
            </w:r>
          </w:p>
        </w:tc>
        <w:tc>
          <w:tcPr>
            <w:tcW w:w="2610" w:type="dxa"/>
          </w:tcPr>
          <w:p w:rsidR="00294561" w:rsidRPr="001966F7" w:rsidRDefault="00294561" w:rsidP="0023510B">
            <w:pPr>
              <w:rPr>
                <w:rFonts w:ascii="Arial" w:hAnsi="Arial" w:cs="Arial"/>
              </w:rPr>
            </w:pPr>
            <w:r w:rsidRPr="001966F7">
              <w:rPr>
                <w:rFonts w:ascii="Arial" w:hAnsi="Arial" w:cs="Arial"/>
              </w:rPr>
              <w:t>With PhD:</w:t>
            </w:r>
            <w:r w:rsidR="00ED6BC9">
              <w:rPr>
                <w:rFonts w:ascii="Arial" w:hAnsi="Arial" w:cs="Arial"/>
              </w:rPr>
              <w:t>2</w:t>
            </w:r>
          </w:p>
          <w:p w:rsidR="00294561" w:rsidRPr="001966F7" w:rsidRDefault="00294561" w:rsidP="0023510B">
            <w:pPr>
              <w:rPr>
                <w:rFonts w:ascii="Arial" w:hAnsi="Arial" w:cs="Arial"/>
              </w:rPr>
            </w:pPr>
            <w:r w:rsidRPr="001966F7">
              <w:rPr>
                <w:rFonts w:ascii="Arial" w:hAnsi="Arial" w:cs="Arial"/>
              </w:rPr>
              <w:t xml:space="preserve">Without PhD: </w:t>
            </w:r>
            <w:r w:rsidR="00ED6BC9">
              <w:rPr>
                <w:rFonts w:ascii="Arial" w:hAnsi="Arial" w:cs="Arial"/>
              </w:rPr>
              <w:t>8</w:t>
            </w:r>
          </w:p>
        </w:tc>
      </w:tr>
      <w:tr w:rsidR="00294561" w:rsidTr="00B60029">
        <w:tc>
          <w:tcPr>
            <w:tcW w:w="2080" w:type="dxa"/>
            <w:vMerge/>
          </w:tcPr>
          <w:p w:rsidR="00294561" w:rsidRPr="008E000D" w:rsidRDefault="00294561" w:rsidP="0023510B">
            <w:pPr>
              <w:rPr>
                <w:rFonts w:ascii="Arial" w:hAnsi="Arial" w:cs="Arial"/>
                <w:b/>
              </w:rPr>
            </w:pPr>
          </w:p>
        </w:tc>
        <w:tc>
          <w:tcPr>
            <w:tcW w:w="2240" w:type="dxa"/>
          </w:tcPr>
          <w:p w:rsidR="00294561" w:rsidRPr="005A2922" w:rsidRDefault="00294561" w:rsidP="0023510B">
            <w:pPr>
              <w:rPr>
                <w:rFonts w:ascii="Arial" w:hAnsi="Arial" w:cs="Arial"/>
                <w:b/>
                <w:color w:val="E36C0A" w:themeColor="accent6" w:themeShade="BF"/>
              </w:rPr>
            </w:pPr>
            <w:r w:rsidRPr="005A2922">
              <w:rPr>
                <w:rFonts w:ascii="Arial" w:hAnsi="Arial" w:cs="Arial"/>
                <w:b/>
                <w:color w:val="E36C0A" w:themeColor="accent6" w:themeShade="BF"/>
              </w:rPr>
              <w:t>History &amp; Philosophy</w:t>
            </w:r>
          </w:p>
        </w:tc>
        <w:tc>
          <w:tcPr>
            <w:tcW w:w="3780" w:type="dxa"/>
          </w:tcPr>
          <w:p w:rsidR="00294561" w:rsidRPr="001966F7" w:rsidRDefault="00294561" w:rsidP="0023510B">
            <w:pPr>
              <w:rPr>
                <w:rFonts w:ascii="Arial" w:hAnsi="Arial" w:cs="Arial"/>
              </w:rPr>
            </w:pPr>
            <w:r w:rsidRPr="001966F7">
              <w:rPr>
                <w:rFonts w:ascii="Arial" w:hAnsi="Arial" w:cs="Arial"/>
              </w:rPr>
              <w:t xml:space="preserve">Lecturer: </w:t>
            </w:r>
            <w:r w:rsidR="001B24F6">
              <w:rPr>
                <w:rFonts w:ascii="Arial" w:hAnsi="Arial" w:cs="Arial"/>
              </w:rPr>
              <w:t>4</w:t>
            </w:r>
          </w:p>
          <w:p w:rsidR="00294561" w:rsidRPr="001966F7" w:rsidRDefault="00294561" w:rsidP="0023510B">
            <w:pPr>
              <w:rPr>
                <w:rFonts w:ascii="Arial" w:hAnsi="Arial" w:cs="Arial"/>
              </w:rPr>
            </w:pPr>
            <w:r w:rsidRPr="001966F7">
              <w:rPr>
                <w:rFonts w:ascii="Arial" w:hAnsi="Arial" w:cs="Arial"/>
              </w:rPr>
              <w:t>Senior Lecturer</w:t>
            </w:r>
            <w:r w:rsidR="00EC39BA" w:rsidRPr="001966F7">
              <w:rPr>
                <w:rFonts w:ascii="Arial" w:hAnsi="Arial" w:cs="Arial"/>
              </w:rPr>
              <w:t>:</w:t>
            </w:r>
            <w:r w:rsidR="00EC39BA">
              <w:rPr>
                <w:rFonts w:ascii="Arial" w:hAnsi="Arial" w:cs="Arial"/>
              </w:rPr>
              <w:t xml:space="preserve"> 0</w:t>
            </w:r>
          </w:p>
          <w:p w:rsidR="00294561" w:rsidRPr="001966F7" w:rsidRDefault="00294561" w:rsidP="0023510B">
            <w:pPr>
              <w:rPr>
                <w:rFonts w:ascii="Arial" w:hAnsi="Arial" w:cs="Arial"/>
              </w:rPr>
            </w:pPr>
            <w:r w:rsidRPr="001966F7">
              <w:rPr>
                <w:rFonts w:ascii="Arial" w:hAnsi="Arial" w:cs="Arial"/>
              </w:rPr>
              <w:t>Assistant Professor:</w:t>
            </w:r>
            <w:r w:rsidR="001B24F6">
              <w:rPr>
                <w:rFonts w:ascii="Arial" w:hAnsi="Arial" w:cs="Arial"/>
              </w:rPr>
              <w:t>1</w:t>
            </w:r>
          </w:p>
          <w:p w:rsidR="00294561" w:rsidRPr="001966F7" w:rsidRDefault="00294561" w:rsidP="0023510B">
            <w:pPr>
              <w:rPr>
                <w:rFonts w:ascii="Arial" w:hAnsi="Arial" w:cs="Arial"/>
              </w:rPr>
            </w:pPr>
            <w:r w:rsidRPr="001966F7">
              <w:rPr>
                <w:rFonts w:ascii="Arial" w:hAnsi="Arial" w:cs="Arial"/>
              </w:rPr>
              <w:lastRenderedPageBreak/>
              <w:t>Associate Professor</w:t>
            </w:r>
            <w:r w:rsidR="00EC39BA" w:rsidRPr="001966F7">
              <w:rPr>
                <w:rFonts w:ascii="Arial" w:hAnsi="Arial" w:cs="Arial"/>
              </w:rPr>
              <w:t>:</w:t>
            </w:r>
            <w:r w:rsidR="00EC39BA">
              <w:rPr>
                <w:rFonts w:ascii="Arial" w:hAnsi="Arial" w:cs="Arial"/>
              </w:rPr>
              <w:t xml:space="preserve"> 0</w:t>
            </w:r>
          </w:p>
          <w:p w:rsidR="00294561" w:rsidRPr="001966F7" w:rsidRDefault="00294561" w:rsidP="0023510B">
            <w:pPr>
              <w:rPr>
                <w:rFonts w:ascii="Arial" w:hAnsi="Arial" w:cs="Arial"/>
              </w:rPr>
            </w:pPr>
            <w:r w:rsidRPr="001966F7">
              <w:rPr>
                <w:rFonts w:ascii="Arial" w:hAnsi="Arial" w:cs="Arial"/>
              </w:rPr>
              <w:t>Professor:</w:t>
            </w:r>
            <w:r w:rsidR="001B24F6">
              <w:rPr>
                <w:rFonts w:ascii="Arial" w:hAnsi="Arial" w:cs="Arial"/>
              </w:rPr>
              <w:t>2</w:t>
            </w:r>
          </w:p>
        </w:tc>
        <w:tc>
          <w:tcPr>
            <w:tcW w:w="2610" w:type="dxa"/>
          </w:tcPr>
          <w:p w:rsidR="00294561" w:rsidRPr="001966F7" w:rsidRDefault="00294561" w:rsidP="0023510B">
            <w:pPr>
              <w:rPr>
                <w:rFonts w:ascii="Arial" w:hAnsi="Arial" w:cs="Arial"/>
              </w:rPr>
            </w:pPr>
            <w:r w:rsidRPr="001966F7">
              <w:rPr>
                <w:rFonts w:ascii="Arial" w:hAnsi="Arial" w:cs="Arial"/>
              </w:rPr>
              <w:lastRenderedPageBreak/>
              <w:t>With PhD:</w:t>
            </w:r>
            <w:r w:rsidR="001B24F6">
              <w:rPr>
                <w:rFonts w:ascii="Arial" w:hAnsi="Arial" w:cs="Arial"/>
              </w:rPr>
              <w:t>3</w:t>
            </w:r>
          </w:p>
          <w:p w:rsidR="00294561" w:rsidRPr="001966F7" w:rsidRDefault="00294561" w:rsidP="0023510B">
            <w:pPr>
              <w:rPr>
                <w:rFonts w:ascii="Arial" w:hAnsi="Arial" w:cs="Arial"/>
              </w:rPr>
            </w:pPr>
            <w:r w:rsidRPr="001966F7">
              <w:rPr>
                <w:rFonts w:ascii="Arial" w:hAnsi="Arial" w:cs="Arial"/>
              </w:rPr>
              <w:t xml:space="preserve">Without PhD: </w:t>
            </w:r>
            <w:r w:rsidR="001B24F6">
              <w:rPr>
                <w:rFonts w:ascii="Arial" w:hAnsi="Arial" w:cs="Arial"/>
              </w:rPr>
              <w:t>4</w:t>
            </w:r>
          </w:p>
        </w:tc>
      </w:tr>
    </w:tbl>
    <w:p w:rsidR="0000711D" w:rsidRDefault="0000711D">
      <w:pPr>
        <w:rPr>
          <w:rFonts w:ascii="Arial" w:hAnsi="Arial" w:cs="Arial"/>
          <w:b/>
          <w:sz w:val="24"/>
        </w:rPr>
      </w:pPr>
    </w:p>
    <w:p w:rsidR="00354269" w:rsidRDefault="009A1673">
      <w:pPr>
        <w:rPr>
          <w:rFonts w:ascii="Copperplate Gothic Bold" w:hAnsi="Copperplate Gothic Bold" w:cs="Arial"/>
          <w:sz w:val="24"/>
        </w:rPr>
      </w:pPr>
      <w:r w:rsidRPr="009A1673">
        <w:rPr>
          <w:rFonts w:ascii="Copperplate Gothic Bold" w:hAnsi="Copperplate Gothic Bold" w:cs="Arial"/>
          <w:sz w:val="24"/>
        </w:rPr>
        <w:t>Number of undergraduate and gradua</w:t>
      </w:r>
      <w:r w:rsidR="00EC39BA">
        <w:rPr>
          <w:rFonts w:ascii="Copperplate Gothic Bold" w:hAnsi="Copperplate Gothic Bold" w:cs="Arial"/>
          <w:sz w:val="24"/>
        </w:rPr>
        <w:t>te students enrolled</w:t>
      </w:r>
      <w:r w:rsidR="00FB6E02">
        <w:rPr>
          <w:rFonts w:ascii="Copperplate Gothic Bold" w:hAnsi="Copperplate Gothic Bold" w:cs="Arial"/>
          <w:sz w:val="24"/>
        </w:rPr>
        <w:t xml:space="preserve"> In JUNE 2017</w:t>
      </w:r>
    </w:p>
    <w:p w:rsidR="000E29FC" w:rsidRPr="00EC39BA" w:rsidRDefault="000E29FC">
      <w:pPr>
        <w:rPr>
          <w:rFonts w:ascii="Arial" w:hAnsi="Arial" w:cs="Arial"/>
          <w:b/>
          <w:color w:val="FF0000"/>
          <w:sz w:val="24"/>
        </w:rPr>
      </w:pPr>
      <w:r>
        <w:rPr>
          <w:rFonts w:ascii="Arial" w:hAnsi="Arial" w:cs="Arial"/>
          <w:sz w:val="24"/>
        </w:rPr>
        <w:t>Currently</w:t>
      </w:r>
      <w:r w:rsidRPr="000E29FC">
        <w:rPr>
          <w:rFonts w:ascii="Arial" w:hAnsi="Arial" w:cs="Arial"/>
          <w:sz w:val="24"/>
        </w:rPr>
        <w:t>, a total number of 19, 943 students are enrolled</w:t>
      </w:r>
      <w:r w:rsidR="001C67B0">
        <w:rPr>
          <w:rFonts w:ascii="Arial" w:hAnsi="Arial" w:cs="Arial"/>
          <w:sz w:val="24"/>
        </w:rPr>
        <w:t xml:space="preserve"> in NSU, out of which 17, 307 and 2, 636 students are enrolled in undergraduate and graduate programs respectively.</w:t>
      </w:r>
    </w:p>
    <w:p w:rsidR="00354269" w:rsidRPr="00EC39BA" w:rsidRDefault="00354269">
      <w:pPr>
        <w:rPr>
          <w:rFonts w:ascii="Arial" w:hAnsi="Arial" w:cs="Arial"/>
          <w:sz w:val="24"/>
        </w:rPr>
      </w:pPr>
      <w:r w:rsidRPr="009A1673">
        <w:rPr>
          <w:rFonts w:ascii="Copperplate Gothic Bold" w:hAnsi="Copperplate Gothic Bold" w:cs="Arial"/>
          <w:sz w:val="24"/>
        </w:rPr>
        <w:t>Number</w:t>
      </w:r>
      <w:r w:rsidR="009A1673" w:rsidRPr="009A1673">
        <w:rPr>
          <w:rFonts w:ascii="Copperplate Gothic Bold" w:hAnsi="Copperplate Gothic Bold" w:cs="Arial"/>
          <w:sz w:val="24"/>
        </w:rPr>
        <w:t xml:space="preserve"> of students graduated </w:t>
      </w:r>
      <w:r w:rsidR="000E29FC">
        <w:rPr>
          <w:rFonts w:ascii="Copperplate Gothic Bold" w:hAnsi="Copperplate Gothic Bold" w:cs="Arial"/>
          <w:sz w:val="24"/>
        </w:rPr>
        <w:t>this</w:t>
      </w:r>
      <w:r w:rsidR="009A1673" w:rsidRPr="009A1673">
        <w:rPr>
          <w:rFonts w:ascii="Copperplate Gothic Bold" w:hAnsi="Copperplate Gothic Bold" w:cs="Arial"/>
          <w:sz w:val="24"/>
        </w:rPr>
        <w:t xml:space="preserve"> year</w:t>
      </w:r>
    </w:p>
    <w:p w:rsidR="009A1673" w:rsidRDefault="00FB6E02" w:rsidP="00354269">
      <w:pPr>
        <w:spacing w:after="0" w:line="240" w:lineRule="auto"/>
        <w:rPr>
          <w:rFonts w:ascii="Arial" w:hAnsi="Arial" w:cs="Arial"/>
          <w:sz w:val="24"/>
        </w:rPr>
      </w:pPr>
      <w:r>
        <w:rPr>
          <w:rFonts w:ascii="Arial" w:hAnsi="Arial" w:cs="Arial"/>
          <w:sz w:val="24"/>
        </w:rPr>
        <w:t>As per the 20</w:t>
      </w:r>
      <w:r w:rsidRPr="00FB6E02">
        <w:rPr>
          <w:rFonts w:ascii="Arial" w:hAnsi="Arial" w:cs="Arial"/>
          <w:sz w:val="24"/>
          <w:vertAlign w:val="superscript"/>
        </w:rPr>
        <w:t>th</w:t>
      </w:r>
      <w:bookmarkStart w:id="0" w:name="_GoBack"/>
      <w:bookmarkEnd w:id="0"/>
      <w:r>
        <w:rPr>
          <w:rFonts w:ascii="Arial" w:hAnsi="Arial" w:cs="Arial"/>
          <w:sz w:val="24"/>
        </w:rPr>
        <w:t>Convocation held on 9</w:t>
      </w:r>
      <w:r w:rsidRPr="00FB6E02">
        <w:rPr>
          <w:rFonts w:ascii="Arial" w:hAnsi="Arial" w:cs="Arial"/>
          <w:sz w:val="24"/>
          <w:vertAlign w:val="superscript"/>
        </w:rPr>
        <w:t>th</w:t>
      </w:r>
      <w:r>
        <w:rPr>
          <w:rFonts w:ascii="Arial" w:hAnsi="Arial" w:cs="Arial"/>
          <w:sz w:val="24"/>
        </w:rPr>
        <w:t xml:space="preserve"> April, 2017, </w:t>
      </w:r>
      <w:r w:rsidR="00354269">
        <w:rPr>
          <w:rFonts w:ascii="Arial" w:hAnsi="Arial" w:cs="Arial"/>
          <w:sz w:val="24"/>
        </w:rPr>
        <w:t>out of 2, 642 graduating students, 1, 829 are from undergraduate and 813 are from graduate programs.</w:t>
      </w:r>
    </w:p>
    <w:p w:rsidR="00354269" w:rsidRPr="00354269" w:rsidRDefault="00354269" w:rsidP="00354269">
      <w:pPr>
        <w:spacing w:after="0" w:line="240" w:lineRule="auto"/>
        <w:rPr>
          <w:rFonts w:ascii="Arial" w:hAnsi="Arial" w:cs="Arial"/>
          <w:sz w:val="24"/>
        </w:rPr>
      </w:pPr>
    </w:p>
    <w:p w:rsidR="003C2ABB" w:rsidRDefault="003C2ABB" w:rsidP="00F84B02">
      <w:pPr>
        <w:spacing w:after="0" w:line="240" w:lineRule="auto"/>
        <w:jc w:val="both"/>
        <w:rPr>
          <w:rFonts w:ascii="Copperplate Gothic Bold" w:hAnsi="Copperplate Gothic Bold" w:cs="Arial"/>
          <w:sz w:val="28"/>
        </w:rPr>
      </w:pPr>
      <w:r w:rsidRPr="003C2ABB">
        <w:rPr>
          <w:rFonts w:ascii="Copperplate Gothic Bold" w:hAnsi="Copperplate Gothic Bold" w:cs="Arial"/>
          <w:sz w:val="28"/>
        </w:rPr>
        <w:t>Institutes and Centers</w:t>
      </w:r>
    </w:p>
    <w:p w:rsidR="003C2ABB" w:rsidRDefault="003C2ABB" w:rsidP="00F84B02">
      <w:pPr>
        <w:spacing w:after="0" w:line="240" w:lineRule="auto"/>
        <w:jc w:val="both"/>
        <w:rPr>
          <w:rFonts w:ascii="Arial" w:hAnsi="Arial" w:cs="Arial"/>
          <w:sz w:val="24"/>
        </w:rPr>
      </w:pPr>
    </w:p>
    <w:p w:rsidR="005E250F" w:rsidRPr="0024175A" w:rsidRDefault="003C2ABB" w:rsidP="005E250F">
      <w:pPr>
        <w:pStyle w:val="ListParagraph"/>
        <w:numPr>
          <w:ilvl w:val="0"/>
          <w:numId w:val="1"/>
        </w:numPr>
        <w:spacing w:after="0" w:line="240" w:lineRule="auto"/>
        <w:jc w:val="both"/>
        <w:rPr>
          <w:rFonts w:ascii="Arial" w:hAnsi="Arial" w:cs="Arial"/>
        </w:rPr>
      </w:pPr>
      <w:r w:rsidRPr="0024175A">
        <w:rPr>
          <w:rFonts w:ascii="Arial" w:hAnsi="Arial" w:cs="Arial"/>
          <w:b/>
        </w:rPr>
        <w:t>Confucius Institute</w:t>
      </w:r>
      <w:r w:rsidR="005E250F" w:rsidRPr="0024175A">
        <w:rPr>
          <w:rFonts w:ascii="Arial" w:hAnsi="Arial" w:cs="Arial"/>
          <w:b/>
        </w:rPr>
        <w:t>:</w:t>
      </w:r>
      <w:r w:rsidR="005E250F" w:rsidRPr="0024175A">
        <w:rPr>
          <w:rFonts w:ascii="Arial" w:hAnsi="Arial" w:cs="Arial"/>
        </w:rPr>
        <w:t xml:space="preserve"> In collaboration with Yunnan University, Kunming, China, NSU established Confucius Institute in February 2006 to teach Chinese Language and Culture. The Confucius Institute Headquarters (HANBAN) and Yunnan University provides funding, faculty members and teaching ma</w:t>
      </w:r>
      <w:r w:rsidR="00487895">
        <w:rPr>
          <w:rFonts w:ascii="Arial" w:hAnsi="Arial" w:cs="Arial"/>
        </w:rPr>
        <w:t>terials. In 2016, CI at NSU won</w:t>
      </w:r>
      <w:r w:rsidR="005E250F" w:rsidRPr="0024175A">
        <w:rPr>
          <w:rFonts w:ascii="Arial" w:hAnsi="Arial" w:cs="Arial"/>
        </w:rPr>
        <w:t xml:space="preserve"> the ‘Best CI Award’ among over 500 Confucius Institute Conference held at Kunming, China.</w:t>
      </w:r>
    </w:p>
    <w:p w:rsidR="005E250F" w:rsidRPr="005E250F" w:rsidRDefault="005E250F" w:rsidP="005E250F">
      <w:pPr>
        <w:spacing w:after="0" w:line="240" w:lineRule="auto"/>
        <w:jc w:val="both"/>
        <w:rPr>
          <w:rFonts w:ascii="Arial" w:hAnsi="Arial" w:cs="Arial"/>
          <w:sz w:val="24"/>
        </w:rPr>
      </w:pPr>
    </w:p>
    <w:p w:rsidR="003C2ABB" w:rsidRPr="0024175A" w:rsidRDefault="003C2ABB" w:rsidP="0031211F">
      <w:pPr>
        <w:pStyle w:val="ListParagraph"/>
        <w:numPr>
          <w:ilvl w:val="0"/>
          <w:numId w:val="1"/>
        </w:numPr>
        <w:spacing w:after="0" w:line="240" w:lineRule="auto"/>
        <w:jc w:val="both"/>
        <w:rPr>
          <w:rFonts w:ascii="Arial" w:hAnsi="Arial" w:cs="Arial"/>
        </w:rPr>
      </w:pPr>
      <w:r w:rsidRPr="0024175A">
        <w:rPr>
          <w:rFonts w:ascii="Arial" w:hAnsi="Arial" w:cs="Arial"/>
          <w:b/>
        </w:rPr>
        <w:t>NSU Global Health Institute</w:t>
      </w:r>
      <w:r w:rsidR="0031211F" w:rsidRPr="0024175A">
        <w:rPr>
          <w:rFonts w:ascii="Arial" w:hAnsi="Arial" w:cs="Arial"/>
          <w:b/>
        </w:rPr>
        <w:t xml:space="preserve"> (</w:t>
      </w:r>
      <w:r w:rsidRPr="0024175A">
        <w:rPr>
          <w:rFonts w:ascii="Arial" w:hAnsi="Arial" w:cs="Arial"/>
          <w:b/>
        </w:rPr>
        <w:t>NGHI)</w:t>
      </w:r>
      <w:r w:rsidR="005E250F" w:rsidRPr="0024175A">
        <w:rPr>
          <w:rFonts w:ascii="Arial" w:hAnsi="Arial" w:cs="Arial"/>
          <w:b/>
        </w:rPr>
        <w:t>:</w:t>
      </w:r>
      <w:r w:rsidR="005E250F" w:rsidRPr="0024175A">
        <w:rPr>
          <w:rFonts w:ascii="Arial" w:hAnsi="Arial" w:cs="Arial"/>
        </w:rPr>
        <w:t xml:space="preserve"> North South University Global Health Institute (NGHI) is a collaborative, strategic and applied research hub of innovation under the School of Health &amp; Life Sciences for addressing current public health, climate change and various social challenges. NGHI offers different capacity building programs such as, Project Cycle Management (PCM) and Writing and Development Grant Proposal. </w:t>
      </w:r>
    </w:p>
    <w:p w:rsidR="005E250F" w:rsidRPr="0024175A" w:rsidRDefault="005E250F" w:rsidP="005E250F">
      <w:pPr>
        <w:pStyle w:val="ListParagraph"/>
        <w:spacing w:after="0" w:line="240" w:lineRule="auto"/>
        <w:jc w:val="both"/>
        <w:rPr>
          <w:rFonts w:ascii="Arial" w:hAnsi="Arial" w:cs="Arial"/>
        </w:rPr>
      </w:pPr>
    </w:p>
    <w:p w:rsidR="003C2ABB" w:rsidRPr="0024175A" w:rsidRDefault="003C2ABB" w:rsidP="0031211F">
      <w:pPr>
        <w:pStyle w:val="ListParagraph"/>
        <w:numPr>
          <w:ilvl w:val="0"/>
          <w:numId w:val="1"/>
        </w:numPr>
        <w:spacing w:after="0" w:line="240" w:lineRule="auto"/>
        <w:jc w:val="both"/>
        <w:rPr>
          <w:rFonts w:ascii="Arial" w:hAnsi="Arial" w:cs="Arial"/>
        </w:rPr>
      </w:pPr>
      <w:r w:rsidRPr="0024175A">
        <w:rPr>
          <w:rFonts w:ascii="Arial" w:hAnsi="Arial" w:cs="Arial"/>
          <w:b/>
        </w:rPr>
        <w:t>Institutional Quality Assurance Cell (IQAC)</w:t>
      </w:r>
      <w:r w:rsidR="007665BA" w:rsidRPr="0024175A">
        <w:rPr>
          <w:rFonts w:ascii="Arial" w:hAnsi="Arial" w:cs="Arial"/>
          <w:b/>
        </w:rPr>
        <w:t>:</w:t>
      </w:r>
      <w:r w:rsidR="0024175A" w:rsidRPr="0024175A">
        <w:rPr>
          <w:rFonts w:ascii="Arial" w:hAnsi="Arial" w:cs="Arial"/>
        </w:rPr>
        <w:t xml:space="preserve">in January 2016, </w:t>
      </w:r>
      <w:r w:rsidR="00487895">
        <w:rPr>
          <w:rFonts w:ascii="Arial" w:hAnsi="Arial" w:cs="Arial"/>
        </w:rPr>
        <w:t xml:space="preserve">NSU </w:t>
      </w:r>
      <w:r w:rsidR="0024175A" w:rsidRPr="0024175A">
        <w:rPr>
          <w:rFonts w:ascii="Arial" w:hAnsi="Arial" w:cs="Arial"/>
        </w:rPr>
        <w:t>established the Institutional Quality Assurance Cell (IQAC) with the higher education Quality Enhancement Project (HEQEP) fund from the University Grants Commission (UGC) and the World Bank. A part of the funding will also be contributed by NSU. The IQAC is the central place for all quality related resources and information at NSU. The general objective of the IQAC is to promote a quality enhancement culture within the University by ensuring that the academic and administrative units adopt and implement quality assurance standards and benchmarked quality criteria. Furthermore, with the passing of the National Accreditation Council Law in the near future, the IQAC will be at the center of all work related to national accreditation of NSU.</w:t>
      </w:r>
    </w:p>
    <w:p w:rsidR="0024175A" w:rsidRPr="0031211F" w:rsidRDefault="0024175A" w:rsidP="0024175A">
      <w:pPr>
        <w:pStyle w:val="ListParagraph"/>
        <w:spacing w:after="0" w:line="240" w:lineRule="auto"/>
        <w:jc w:val="both"/>
        <w:rPr>
          <w:rFonts w:ascii="Arial" w:hAnsi="Arial" w:cs="Arial"/>
          <w:sz w:val="24"/>
        </w:rPr>
      </w:pPr>
    </w:p>
    <w:p w:rsidR="0024175A" w:rsidRPr="009A1673" w:rsidRDefault="00F43C18" w:rsidP="0024175A">
      <w:pPr>
        <w:pStyle w:val="ListParagraph"/>
        <w:numPr>
          <w:ilvl w:val="0"/>
          <w:numId w:val="1"/>
        </w:numPr>
        <w:spacing w:after="0" w:line="240" w:lineRule="auto"/>
        <w:jc w:val="both"/>
        <w:rPr>
          <w:rFonts w:ascii="Arial" w:hAnsi="Arial" w:cs="Arial"/>
        </w:rPr>
      </w:pPr>
      <w:r w:rsidRPr="0024175A">
        <w:rPr>
          <w:rFonts w:ascii="Arial" w:hAnsi="Arial" w:cs="Arial"/>
          <w:b/>
        </w:rPr>
        <w:t>The Development Research Institute</w:t>
      </w:r>
      <w:r w:rsidR="0024175A" w:rsidRPr="0024175A">
        <w:rPr>
          <w:rFonts w:ascii="Arial" w:hAnsi="Arial" w:cs="Arial"/>
          <w:b/>
        </w:rPr>
        <w:t xml:space="preserve"> (IDESS):</w:t>
      </w:r>
      <w:r w:rsidR="00487895">
        <w:rPr>
          <w:rFonts w:ascii="Arial" w:hAnsi="Arial" w:cs="Arial"/>
        </w:rPr>
        <w:t xml:space="preserve"> T</w:t>
      </w:r>
      <w:r w:rsidR="0024175A" w:rsidRPr="0024175A">
        <w:rPr>
          <w:rFonts w:ascii="Arial" w:hAnsi="Arial" w:cs="Arial"/>
        </w:rPr>
        <w:t xml:space="preserve">he Institute of Development, Environment and Strategic Studies (IDESS) is a development research center within NSU. Being functionally autonomous, it enjoys freedom in setting up its research agenda. In the past, IDESS has undertaken research in diverse areas such as, economic policy forum, urban development, environment, gender issues, growth of manufacturing sector, rural development etc. </w:t>
      </w:r>
    </w:p>
    <w:p w:rsidR="00F43C18" w:rsidRPr="0024175A" w:rsidRDefault="00F43C18" w:rsidP="0024175A">
      <w:pPr>
        <w:spacing w:after="0" w:line="240" w:lineRule="auto"/>
        <w:jc w:val="both"/>
        <w:rPr>
          <w:rFonts w:ascii="Arial" w:hAnsi="Arial" w:cs="Arial"/>
        </w:rPr>
      </w:pPr>
    </w:p>
    <w:p w:rsidR="003F15CA" w:rsidRPr="0000711D" w:rsidRDefault="00F43C18" w:rsidP="00487895">
      <w:pPr>
        <w:pStyle w:val="ListParagraph"/>
        <w:numPr>
          <w:ilvl w:val="0"/>
          <w:numId w:val="1"/>
        </w:numPr>
        <w:spacing w:after="0" w:line="240" w:lineRule="auto"/>
        <w:jc w:val="both"/>
        <w:rPr>
          <w:rFonts w:ascii="Arial" w:hAnsi="Arial" w:cs="Arial"/>
          <w:sz w:val="24"/>
        </w:rPr>
      </w:pPr>
      <w:r w:rsidRPr="0000711D">
        <w:rPr>
          <w:rFonts w:ascii="Arial" w:hAnsi="Arial" w:cs="Arial"/>
          <w:b/>
        </w:rPr>
        <w:t>Centre for Information and Communication Technology</w:t>
      </w:r>
      <w:r w:rsidR="0024175A" w:rsidRPr="0000711D">
        <w:rPr>
          <w:rFonts w:ascii="Arial" w:hAnsi="Arial" w:cs="Arial"/>
          <w:b/>
        </w:rPr>
        <w:t xml:space="preserve"> (CICT): </w:t>
      </w:r>
      <w:r w:rsidR="0024175A" w:rsidRPr="0000711D">
        <w:rPr>
          <w:rFonts w:ascii="Arial" w:hAnsi="Arial" w:cs="Arial"/>
        </w:rPr>
        <w:t xml:space="preserve">The Centre for Information and Communication Technology (CICT) has been formed at NSU in 2005 </w:t>
      </w:r>
      <w:r w:rsidR="0024175A" w:rsidRPr="0000711D">
        <w:rPr>
          <w:rFonts w:ascii="Arial" w:hAnsi="Arial" w:cs="Arial"/>
        </w:rPr>
        <w:lastRenderedPageBreak/>
        <w:t xml:space="preserve">with the vision to accelerate technology to build a knowledge and skilled based center to avail avenues of opportunities for engineers and scientists in manufacturing and production engineering and technology transfer to industry. </w:t>
      </w:r>
    </w:p>
    <w:p w:rsidR="0000711D" w:rsidRDefault="0000711D" w:rsidP="003B241E">
      <w:pPr>
        <w:spacing w:after="0" w:line="240" w:lineRule="auto"/>
        <w:jc w:val="both"/>
        <w:rPr>
          <w:rFonts w:ascii="Copperplate Gothic Bold" w:hAnsi="Copperplate Gothic Bold" w:cs="Arial"/>
          <w:sz w:val="24"/>
        </w:rPr>
      </w:pPr>
    </w:p>
    <w:p w:rsidR="009522EA" w:rsidRDefault="005F6E76" w:rsidP="003B241E">
      <w:pPr>
        <w:spacing w:after="0" w:line="240" w:lineRule="auto"/>
        <w:jc w:val="both"/>
        <w:rPr>
          <w:rFonts w:ascii="Copperplate Gothic Bold" w:hAnsi="Copperplate Gothic Bold" w:cs="Arial"/>
          <w:sz w:val="24"/>
        </w:rPr>
      </w:pPr>
      <w:r>
        <w:rPr>
          <w:rFonts w:ascii="Copperplate Gothic Bold" w:hAnsi="Copperplate Gothic Bold" w:cs="Arial"/>
          <w:sz w:val="24"/>
        </w:rPr>
        <w:t>Facilities and S</w:t>
      </w:r>
      <w:r w:rsidR="009522EA">
        <w:rPr>
          <w:rFonts w:ascii="Copperplate Gothic Bold" w:hAnsi="Copperplate Gothic Bold" w:cs="Arial"/>
          <w:sz w:val="24"/>
        </w:rPr>
        <w:t xml:space="preserve">ervices at </w:t>
      </w:r>
      <w:proofErr w:type="spellStart"/>
      <w:r w:rsidR="009522EA">
        <w:rPr>
          <w:rFonts w:ascii="Copperplate Gothic Bold" w:hAnsi="Copperplate Gothic Bold" w:cs="Arial"/>
          <w:sz w:val="24"/>
        </w:rPr>
        <w:t>nsu</w:t>
      </w:r>
      <w:proofErr w:type="spellEnd"/>
    </w:p>
    <w:p w:rsidR="009522EA" w:rsidRDefault="009522EA" w:rsidP="003B241E">
      <w:pPr>
        <w:spacing w:after="0" w:line="240" w:lineRule="auto"/>
        <w:jc w:val="both"/>
        <w:rPr>
          <w:rFonts w:ascii="Copperplate Gothic Bold" w:hAnsi="Copperplate Gothic Bold" w:cs="Arial"/>
          <w:sz w:val="24"/>
        </w:rPr>
      </w:pPr>
    </w:p>
    <w:p w:rsidR="009522EA" w:rsidRDefault="009522EA" w:rsidP="003B241E">
      <w:pPr>
        <w:spacing w:after="0" w:line="240" w:lineRule="auto"/>
        <w:jc w:val="both"/>
        <w:rPr>
          <w:rFonts w:ascii="Copperplate Gothic Bold" w:hAnsi="Copperplate Gothic Bold" w:cs="Arial"/>
          <w:sz w:val="24"/>
        </w:rPr>
      </w:pPr>
      <w:r>
        <w:rPr>
          <w:rFonts w:ascii="Copperplate Gothic Bold" w:hAnsi="Copperplate Gothic Bold" w:cs="Arial"/>
          <w:sz w:val="24"/>
        </w:rPr>
        <w:t>Financial Assistance</w:t>
      </w:r>
    </w:p>
    <w:p w:rsidR="009522EA" w:rsidRDefault="009522EA" w:rsidP="003B241E">
      <w:pPr>
        <w:spacing w:after="0" w:line="240" w:lineRule="auto"/>
        <w:jc w:val="both"/>
        <w:rPr>
          <w:rFonts w:ascii="Copperplate Gothic Bold" w:hAnsi="Copperplate Gothic Bold" w:cs="Arial"/>
          <w:sz w:val="24"/>
        </w:rPr>
      </w:pPr>
    </w:p>
    <w:p w:rsidR="009522EA" w:rsidRDefault="009522EA" w:rsidP="003B241E">
      <w:pPr>
        <w:spacing w:after="0" w:line="240" w:lineRule="auto"/>
        <w:jc w:val="both"/>
        <w:rPr>
          <w:rFonts w:ascii="Arial" w:hAnsi="Arial" w:cs="Arial"/>
        </w:rPr>
      </w:pPr>
      <w:r w:rsidRPr="009522EA">
        <w:rPr>
          <w:rFonts w:ascii="Arial" w:hAnsi="Arial" w:cs="Arial"/>
        </w:rPr>
        <w:t>The financial assistance committee of</w:t>
      </w:r>
      <w:r w:rsidR="009A1673" w:rsidRPr="009522EA">
        <w:rPr>
          <w:rFonts w:ascii="Arial" w:hAnsi="Arial" w:cs="Arial"/>
        </w:rPr>
        <w:t xml:space="preserve"> NSU </w:t>
      </w:r>
      <w:r w:rsidRPr="009522EA">
        <w:rPr>
          <w:rFonts w:ascii="Arial" w:hAnsi="Arial" w:cs="Arial"/>
        </w:rPr>
        <w:t>administers a comprehensive program where students are encouraged to apply, if they believe that they need monetary assistance in order to attend NSU.</w:t>
      </w:r>
      <w:r>
        <w:rPr>
          <w:rFonts w:ascii="Arial" w:hAnsi="Arial" w:cs="Arial"/>
        </w:rPr>
        <w:t xml:space="preserve"> Since its inception in 1993, a total of 1,227 students have been granted full/ partial </w:t>
      </w:r>
      <w:r w:rsidR="005F6E76">
        <w:rPr>
          <w:rFonts w:ascii="Arial" w:hAnsi="Arial" w:cs="Arial"/>
        </w:rPr>
        <w:t>tuition</w:t>
      </w:r>
      <w:r>
        <w:rPr>
          <w:rFonts w:ascii="Arial" w:hAnsi="Arial" w:cs="Arial"/>
        </w:rPr>
        <w:t xml:space="preserve"> waivers, equivalent </w:t>
      </w:r>
      <w:r w:rsidR="005F6E76">
        <w:rPr>
          <w:rFonts w:ascii="Arial" w:hAnsi="Arial" w:cs="Arial"/>
        </w:rPr>
        <w:t xml:space="preserve">to Tk. 5.16 </w:t>
      </w:r>
      <w:proofErr w:type="spellStart"/>
      <w:r w:rsidR="005F6E76">
        <w:rPr>
          <w:rFonts w:ascii="Arial" w:hAnsi="Arial" w:cs="Arial"/>
        </w:rPr>
        <w:t>crore</w:t>
      </w:r>
      <w:proofErr w:type="spellEnd"/>
      <w:r w:rsidR="005F6E76">
        <w:rPr>
          <w:rFonts w:ascii="Arial" w:hAnsi="Arial" w:cs="Arial"/>
        </w:rPr>
        <w:t xml:space="preserve"> in the Fall</w:t>
      </w:r>
      <w:r>
        <w:rPr>
          <w:rFonts w:ascii="Arial" w:hAnsi="Arial" w:cs="Arial"/>
        </w:rPr>
        <w:t xml:space="preserve"> 2016 semester, out of which 360 students were granted full (100%) waivers, which includes 240 wards of freedom fighters, 110 students 75%, 274 students 50%</w:t>
      </w:r>
      <w:r w:rsidR="00DD3ECB">
        <w:rPr>
          <w:rFonts w:ascii="Arial" w:hAnsi="Arial" w:cs="Arial"/>
        </w:rPr>
        <w:t xml:space="preserve"> and 483 students received 25% </w:t>
      </w:r>
      <w:r w:rsidR="005F6E76">
        <w:rPr>
          <w:rFonts w:ascii="Arial" w:hAnsi="Arial" w:cs="Arial"/>
        </w:rPr>
        <w:t xml:space="preserve">waiver </w:t>
      </w:r>
      <w:r w:rsidR="00DD3ECB">
        <w:rPr>
          <w:rFonts w:ascii="Arial" w:hAnsi="Arial" w:cs="Arial"/>
        </w:rPr>
        <w:t xml:space="preserve">bringing the overall total financing grant to about Tk. 73.14 </w:t>
      </w:r>
      <w:proofErr w:type="spellStart"/>
      <w:r w:rsidR="00DD3ECB">
        <w:rPr>
          <w:rFonts w:ascii="Arial" w:hAnsi="Arial" w:cs="Arial"/>
        </w:rPr>
        <w:t>crore</w:t>
      </w:r>
      <w:proofErr w:type="spellEnd"/>
      <w:r w:rsidR="00DD3ECB">
        <w:rPr>
          <w:rFonts w:ascii="Arial" w:hAnsi="Arial" w:cs="Arial"/>
        </w:rPr>
        <w:t xml:space="preserve">.  NSU offers </w:t>
      </w:r>
      <w:r w:rsidR="005F6E76">
        <w:rPr>
          <w:rFonts w:ascii="Arial" w:hAnsi="Arial" w:cs="Arial"/>
        </w:rPr>
        <w:t>f</w:t>
      </w:r>
      <w:r w:rsidR="00DD3ECB">
        <w:rPr>
          <w:rFonts w:ascii="Arial" w:hAnsi="Arial" w:cs="Arial"/>
        </w:rPr>
        <w:t xml:space="preserve">inancial </w:t>
      </w:r>
      <w:r w:rsidR="005F6E76">
        <w:rPr>
          <w:rFonts w:ascii="Arial" w:hAnsi="Arial" w:cs="Arial"/>
        </w:rPr>
        <w:t>a</w:t>
      </w:r>
      <w:r w:rsidR="00DD3ECB">
        <w:rPr>
          <w:rFonts w:ascii="Arial" w:hAnsi="Arial" w:cs="Arial"/>
        </w:rPr>
        <w:t>id to students under the provision of Private University Act 2010, where students of NSU can apply in the following categories:</w:t>
      </w:r>
    </w:p>
    <w:p w:rsidR="00837BB1" w:rsidRDefault="00837BB1" w:rsidP="003B241E">
      <w:pPr>
        <w:spacing w:after="0" w:line="240" w:lineRule="auto"/>
        <w:jc w:val="both"/>
        <w:rPr>
          <w:rFonts w:ascii="Arial" w:hAnsi="Arial" w:cs="Arial"/>
        </w:rPr>
      </w:pPr>
    </w:p>
    <w:p w:rsidR="00837BB1" w:rsidRPr="008C0807" w:rsidRDefault="00837BB1" w:rsidP="008C0807">
      <w:pPr>
        <w:pStyle w:val="ListParagraph"/>
        <w:numPr>
          <w:ilvl w:val="0"/>
          <w:numId w:val="2"/>
        </w:numPr>
        <w:spacing w:after="0" w:line="240" w:lineRule="auto"/>
        <w:jc w:val="both"/>
        <w:rPr>
          <w:rFonts w:ascii="Arial" w:hAnsi="Arial" w:cs="Arial"/>
        </w:rPr>
      </w:pPr>
      <w:r w:rsidRPr="008C0807">
        <w:rPr>
          <w:rFonts w:ascii="Arial" w:hAnsi="Arial" w:cs="Arial"/>
        </w:rPr>
        <w:t xml:space="preserve">Financial Aid for the </w:t>
      </w:r>
      <w:r w:rsidR="008C0807" w:rsidRPr="008C0807">
        <w:rPr>
          <w:rFonts w:ascii="Arial" w:hAnsi="Arial" w:cs="Arial"/>
        </w:rPr>
        <w:t>C</w:t>
      </w:r>
      <w:r w:rsidRPr="008C0807">
        <w:rPr>
          <w:rFonts w:ascii="Arial" w:hAnsi="Arial" w:cs="Arial"/>
        </w:rPr>
        <w:t>hildren of Freedom Fighters of Liberation War (Quota based waiver).</w:t>
      </w:r>
    </w:p>
    <w:p w:rsidR="00837BB1" w:rsidRPr="008C0807" w:rsidRDefault="00837BB1"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based on previous academic attainment and admission test result (Merit based tuition waiver).</w:t>
      </w:r>
    </w:p>
    <w:p w:rsidR="00837BB1" w:rsidRPr="008C0807" w:rsidRDefault="00837BB1"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based on high academic achievement at NSU (Merit based tuition waiver).</w:t>
      </w:r>
    </w:p>
    <w:p w:rsidR="00837BB1" w:rsidRPr="008C0807" w:rsidRDefault="00837BB1"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based on financial NEED of a student (based on humanitarian ground).</w:t>
      </w:r>
    </w:p>
    <w:p w:rsidR="00837BB1" w:rsidRPr="008C0807" w:rsidRDefault="00837BB1"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based on Need and Merit of a student (Merit-Need based waiver).</w:t>
      </w:r>
    </w:p>
    <w:p w:rsidR="00837BB1" w:rsidRPr="008C0807" w:rsidRDefault="008C0807"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based on Siblings study together at NSU.</w:t>
      </w:r>
    </w:p>
    <w:p w:rsidR="008C0807" w:rsidRPr="008C0807" w:rsidRDefault="008C0807" w:rsidP="008C0807">
      <w:pPr>
        <w:pStyle w:val="ListParagraph"/>
        <w:numPr>
          <w:ilvl w:val="0"/>
          <w:numId w:val="2"/>
        </w:numPr>
        <w:spacing w:after="0" w:line="240" w:lineRule="auto"/>
        <w:jc w:val="both"/>
        <w:rPr>
          <w:rFonts w:ascii="Arial" w:hAnsi="Arial" w:cs="Arial"/>
        </w:rPr>
      </w:pPr>
      <w:r w:rsidRPr="008C0807">
        <w:rPr>
          <w:rFonts w:ascii="Arial" w:hAnsi="Arial" w:cs="Arial"/>
        </w:rPr>
        <w:t>Financial Aid in the form of student employment at NSU (Work-Study based waiver).</w:t>
      </w:r>
    </w:p>
    <w:p w:rsidR="009522EA" w:rsidRDefault="009522EA" w:rsidP="003B241E">
      <w:pPr>
        <w:spacing w:after="0" w:line="240" w:lineRule="auto"/>
        <w:jc w:val="both"/>
        <w:rPr>
          <w:rFonts w:ascii="Copperplate Gothic Bold" w:hAnsi="Copperplate Gothic Bold" w:cs="Arial"/>
          <w:sz w:val="24"/>
        </w:rPr>
      </w:pPr>
    </w:p>
    <w:p w:rsidR="003B241E" w:rsidRPr="003B241E" w:rsidRDefault="008B1197" w:rsidP="003B241E">
      <w:pPr>
        <w:spacing w:after="0" w:line="240" w:lineRule="auto"/>
        <w:jc w:val="both"/>
        <w:rPr>
          <w:rFonts w:ascii="Copperplate Gothic Bold" w:hAnsi="Copperplate Gothic Bold" w:cs="Arial"/>
          <w:sz w:val="24"/>
        </w:rPr>
      </w:pPr>
      <w:r>
        <w:rPr>
          <w:rFonts w:ascii="Copperplate Gothic Bold" w:hAnsi="Copperplate Gothic Bold" w:cs="Arial"/>
          <w:sz w:val="24"/>
        </w:rPr>
        <w:t>NSU Library</w:t>
      </w:r>
    </w:p>
    <w:p w:rsidR="008B1197" w:rsidRDefault="008B1197" w:rsidP="008B1197">
      <w:pPr>
        <w:spacing w:after="0" w:line="240" w:lineRule="auto"/>
        <w:rPr>
          <w:rFonts w:ascii="Arial" w:hAnsi="Arial" w:cs="Arial"/>
        </w:rPr>
      </w:pPr>
    </w:p>
    <w:p w:rsidR="008B1197" w:rsidRDefault="005F6E76" w:rsidP="00744F82">
      <w:pPr>
        <w:spacing w:after="0" w:line="240" w:lineRule="auto"/>
        <w:jc w:val="both"/>
        <w:rPr>
          <w:rFonts w:ascii="Arial" w:hAnsi="Arial" w:cs="Arial"/>
        </w:rPr>
      </w:pPr>
      <w:r>
        <w:rPr>
          <w:rFonts w:ascii="Arial" w:hAnsi="Arial" w:cs="Arial"/>
        </w:rPr>
        <w:t>The NSU</w:t>
      </w:r>
      <w:r w:rsidR="00D75722" w:rsidRPr="00D75722">
        <w:rPr>
          <w:rFonts w:ascii="Arial" w:hAnsi="Arial" w:cs="Arial"/>
        </w:rPr>
        <w:t xml:space="preserve"> Library has grown over the years since 199</w:t>
      </w:r>
      <w:r w:rsidR="008B1197">
        <w:rPr>
          <w:rFonts w:ascii="Arial" w:hAnsi="Arial" w:cs="Arial"/>
        </w:rPr>
        <w:t xml:space="preserve">2 and now it is one of the best </w:t>
      </w:r>
      <w:r w:rsidR="00D75722" w:rsidRPr="00D75722">
        <w:rPr>
          <w:rFonts w:ascii="Arial" w:hAnsi="Arial" w:cs="Arial"/>
        </w:rPr>
        <w:t>university libraries in the country. This is the first fully automated university l</w:t>
      </w:r>
      <w:r w:rsidR="008B1197">
        <w:rPr>
          <w:rFonts w:ascii="Arial" w:hAnsi="Arial" w:cs="Arial"/>
        </w:rPr>
        <w:t xml:space="preserve">ibrary in the country that uses </w:t>
      </w:r>
      <w:r w:rsidR="00D75722" w:rsidRPr="00D75722">
        <w:rPr>
          <w:rFonts w:ascii="Arial" w:hAnsi="Arial" w:cs="Arial"/>
        </w:rPr>
        <w:t>RFID based library management system. It is a customized bi-ling</w:t>
      </w:r>
      <w:r w:rsidR="008B1197">
        <w:rPr>
          <w:rFonts w:ascii="Arial" w:hAnsi="Arial" w:cs="Arial"/>
        </w:rPr>
        <w:t xml:space="preserve">ual Library Management Software </w:t>
      </w:r>
      <w:r w:rsidR="00D75722" w:rsidRPr="00D75722">
        <w:rPr>
          <w:rFonts w:ascii="Arial" w:hAnsi="Arial" w:cs="Arial"/>
        </w:rPr>
        <w:t xml:space="preserve">developed by NSU Library. This software supports MARC-21, which </w:t>
      </w:r>
      <w:r w:rsidR="008B1197">
        <w:rPr>
          <w:rFonts w:ascii="Arial" w:hAnsi="Arial" w:cs="Arial"/>
        </w:rPr>
        <w:t xml:space="preserve">allows web-based online lending </w:t>
      </w:r>
      <w:r w:rsidR="00D75722" w:rsidRPr="00D75722">
        <w:rPr>
          <w:rFonts w:ascii="Arial" w:hAnsi="Arial" w:cs="Arial"/>
        </w:rPr>
        <w:t>and receiving</w:t>
      </w:r>
      <w:r w:rsidR="008B1197">
        <w:rPr>
          <w:rFonts w:ascii="Arial" w:hAnsi="Arial" w:cs="Arial"/>
        </w:rPr>
        <w:t xml:space="preserve"> books and </w:t>
      </w:r>
      <w:r w:rsidR="00D75722" w:rsidRPr="00D75722">
        <w:rPr>
          <w:rFonts w:ascii="Arial" w:hAnsi="Arial" w:cs="Arial"/>
        </w:rPr>
        <w:t xml:space="preserve">browsing </w:t>
      </w:r>
      <w:r w:rsidR="008B1197">
        <w:rPr>
          <w:rFonts w:ascii="Arial" w:hAnsi="Arial" w:cs="Arial"/>
        </w:rPr>
        <w:t xml:space="preserve">our extensive </w:t>
      </w:r>
      <w:r w:rsidR="00D75722" w:rsidRPr="00D75722">
        <w:rPr>
          <w:rFonts w:ascii="Arial" w:hAnsi="Arial" w:cs="Arial"/>
        </w:rPr>
        <w:t>databases</w:t>
      </w:r>
      <w:r w:rsidR="008B1197">
        <w:rPr>
          <w:rFonts w:ascii="Arial" w:hAnsi="Arial" w:cs="Arial"/>
        </w:rPr>
        <w:t>.</w:t>
      </w:r>
    </w:p>
    <w:p w:rsidR="008B1197" w:rsidRDefault="008B1197" w:rsidP="00744F82">
      <w:pPr>
        <w:spacing w:after="0" w:line="240" w:lineRule="auto"/>
        <w:jc w:val="both"/>
        <w:rPr>
          <w:rFonts w:ascii="Arial" w:hAnsi="Arial" w:cs="Arial"/>
        </w:rPr>
      </w:pPr>
    </w:p>
    <w:p w:rsidR="00A85CEB" w:rsidRDefault="008B1197" w:rsidP="00744F82">
      <w:pPr>
        <w:spacing w:after="0" w:line="240" w:lineRule="auto"/>
        <w:jc w:val="both"/>
        <w:rPr>
          <w:rFonts w:ascii="Arial" w:hAnsi="Arial" w:cs="Arial"/>
        </w:rPr>
      </w:pPr>
      <w:r w:rsidRPr="008B1197">
        <w:rPr>
          <w:rFonts w:ascii="Arial" w:hAnsi="Arial" w:cs="Arial"/>
        </w:rPr>
        <w:t>A total of around 50,500 books</w:t>
      </w:r>
      <w:r w:rsidR="005F6E76">
        <w:rPr>
          <w:rFonts w:ascii="Arial" w:hAnsi="Arial" w:cs="Arial"/>
        </w:rPr>
        <w:t>, reports and bound journals;</w:t>
      </w:r>
      <w:r w:rsidRPr="008B1197">
        <w:rPr>
          <w:rFonts w:ascii="Arial" w:hAnsi="Arial" w:cs="Arial"/>
        </w:rPr>
        <w:t xml:space="preserve"> over </w:t>
      </w:r>
      <w:r w:rsidR="005F6E76">
        <w:rPr>
          <w:rFonts w:ascii="Arial" w:hAnsi="Arial" w:cs="Arial"/>
        </w:rPr>
        <w:t>105,328 online e-books;</w:t>
      </w:r>
      <w:r>
        <w:rPr>
          <w:rFonts w:ascii="Arial" w:hAnsi="Arial" w:cs="Arial"/>
        </w:rPr>
        <w:t xml:space="preserve"> 50,000 online </w:t>
      </w:r>
      <w:r w:rsidRPr="008B1197">
        <w:rPr>
          <w:rFonts w:ascii="Arial" w:hAnsi="Arial" w:cs="Arial"/>
        </w:rPr>
        <w:t>j</w:t>
      </w:r>
      <w:r w:rsidR="005F6E76">
        <w:rPr>
          <w:rFonts w:ascii="Arial" w:hAnsi="Arial" w:cs="Arial"/>
        </w:rPr>
        <w:t>ournals;</w:t>
      </w:r>
      <w:r w:rsidRPr="008B1197">
        <w:rPr>
          <w:rFonts w:ascii="Arial" w:hAnsi="Arial" w:cs="Arial"/>
        </w:rPr>
        <w:t xml:space="preserve"> 1,</w:t>
      </w:r>
      <w:r>
        <w:rPr>
          <w:rFonts w:ascii="Arial" w:hAnsi="Arial" w:cs="Arial"/>
        </w:rPr>
        <w:t>900</w:t>
      </w:r>
      <w:r w:rsidRPr="008B1197">
        <w:rPr>
          <w:rFonts w:ascii="Arial" w:hAnsi="Arial" w:cs="Arial"/>
        </w:rPr>
        <w:t xml:space="preserve"> CD ROM books and databases</w:t>
      </w:r>
      <w:r w:rsidR="005F6E76">
        <w:rPr>
          <w:rFonts w:ascii="Arial" w:hAnsi="Arial" w:cs="Arial"/>
        </w:rPr>
        <w:t>;</w:t>
      </w:r>
      <w:r w:rsidRPr="008B1197">
        <w:rPr>
          <w:rFonts w:ascii="Arial" w:hAnsi="Arial" w:cs="Arial"/>
        </w:rPr>
        <w:t xml:space="preserve"> 22</w:t>
      </w:r>
      <w:r>
        <w:rPr>
          <w:rFonts w:ascii="Arial" w:hAnsi="Arial" w:cs="Arial"/>
        </w:rPr>
        <w:t>9</w:t>
      </w:r>
      <w:r w:rsidR="005F6E76">
        <w:rPr>
          <w:rFonts w:ascii="Arial" w:hAnsi="Arial" w:cs="Arial"/>
        </w:rPr>
        <w:t xml:space="preserve"> DVDs and videos; </w:t>
      </w:r>
      <w:r>
        <w:rPr>
          <w:rFonts w:ascii="Arial" w:hAnsi="Arial" w:cs="Arial"/>
        </w:rPr>
        <w:t xml:space="preserve">159 audio-cassettes and a good </w:t>
      </w:r>
      <w:r w:rsidRPr="008B1197">
        <w:rPr>
          <w:rFonts w:ascii="Arial" w:hAnsi="Arial" w:cs="Arial"/>
        </w:rPr>
        <w:t>number of other resources of the library cover all branches of knowledge.</w:t>
      </w:r>
      <w:r>
        <w:rPr>
          <w:rFonts w:ascii="Arial" w:hAnsi="Arial" w:cs="Arial"/>
        </w:rPr>
        <w:t xml:space="preserve"> At present, the library maintains 12 different sections, namely, arts and social sciences, applied sciences and engineering, bio-medical sciences, reference, periodicals, cyber and audio-visuals and others. </w:t>
      </w:r>
    </w:p>
    <w:p w:rsidR="00A85CEB" w:rsidRDefault="00A85CEB" w:rsidP="00744F82">
      <w:pPr>
        <w:spacing w:after="0" w:line="240" w:lineRule="auto"/>
        <w:jc w:val="both"/>
        <w:rPr>
          <w:rFonts w:ascii="Arial" w:hAnsi="Arial" w:cs="Arial"/>
        </w:rPr>
      </w:pPr>
    </w:p>
    <w:p w:rsidR="00A85CEB" w:rsidRDefault="00A85CEB" w:rsidP="00744F82">
      <w:pPr>
        <w:spacing w:after="0" w:line="240" w:lineRule="auto"/>
        <w:jc w:val="both"/>
        <w:rPr>
          <w:rFonts w:ascii="Copperplate Gothic Bold" w:hAnsi="Copperplate Gothic Bold" w:cs="Arial"/>
          <w:sz w:val="24"/>
        </w:rPr>
      </w:pPr>
      <w:r w:rsidRPr="00A85CEB">
        <w:rPr>
          <w:rFonts w:ascii="Copperplate Gothic Bold" w:hAnsi="Copperplate Gothic Bold" w:cs="Arial"/>
          <w:sz w:val="24"/>
        </w:rPr>
        <w:t>Laboratories</w:t>
      </w:r>
    </w:p>
    <w:p w:rsidR="00A85CEB" w:rsidRDefault="00A85CEB" w:rsidP="00744F82">
      <w:pPr>
        <w:spacing w:after="0" w:line="240" w:lineRule="auto"/>
        <w:jc w:val="both"/>
        <w:rPr>
          <w:rFonts w:ascii="Copperplate Gothic Bold" w:hAnsi="Copperplate Gothic Bold" w:cs="Arial"/>
          <w:sz w:val="24"/>
        </w:rPr>
      </w:pPr>
    </w:p>
    <w:p w:rsidR="00254896" w:rsidRDefault="00A85CEB" w:rsidP="00744F82">
      <w:pPr>
        <w:spacing w:after="0" w:line="240" w:lineRule="auto"/>
        <w:jc w:val="both"/>
        <w:rPr>
          <w:rFonts w:ascii="Arial" w:hAnsi="Arial" w:cs="Arial"/>
        </w:rPr>
      </w:pPr>
      <w:r>
        <w:rPr>
          <w:rFonts w:ascii="Arial" w:hAnsi="Arial" w:cs="Arial"/>
        </w:rPr>
        <w:t xml:space="preserve">North South University supports the development of student knowledge and skills through its numerous state-of-the- art laboratory facilities. </w:t>
      </w:r>
      <w:r w:rsidR="0064482A">
        <w:rPr>
          <w:rFonts w:ascii="Arial" w:hAnsi="Arial" w:cs="Arial"/>
        </w:rPr>
        <w:t xml:space="preserve">Among the numerous lab facilities are Electrical Circuit Laboratory, Electrical Machines Laboratory, Electrical Transmission and Distribution Systems Laboratory, Power Electronics Laboratory, Fiber Optic Communication System </w:t>
      </w:r>
      <w:r w:rsidR="00254896">
        <w:rPr>
          <w:rFonts w:ascii="Arial" w:hAnsi="Arial" w:cs="Arial"/>
        </w:rPr>
        <w:t>L</w:t>
      </w:r>
      <w:r w:rsidR="0064482A">
        <w:rPr>
          <w:rFonts w:ascii="Arial" w:hAnsi="Arial" w:cs="Arial"/>
        </w:rPr>
        <w:t xml:space="preserve">ab, Information Systems and Machine Learning </w:t>
      </w:r>
      <w:r w:rsidR="00254896">
        <w:rPr>
          <w:rFonts w:ascii="Arial" w:hAnsi="Arial" w:cs="Arial"/>
        </w:rPr>
        <w:t>L</w:t>
      </w:r>
      <w:r w:rsidR="0064482A">
        <w:rPr>
          <w:rFonts w:ascii="Arial" w:hAnsi="Arial" w:cs="Arial"/>
        </w:rPr>
        <w:t xml:space="preserve">ab, Database and Information System Laboratory, </w:t>
      </w:r>
      <w:r w:rsidR="0064482A">
        <w:rPr>
          <w:rFonts w:ascii="Arial" w:hAnsi="Arial" w:cs="Arial"/>
        </w:rPr>
        <w:lastRenderedPageBreak/>
        <w:t xml:space="preserve">Internet and Web Programming Laboratory, Programming Lab, Software Engineering Lab, Surveying Laboratory, Concrete Laboratory, Environmental Science Lab, </w:t>
      </w:r>
      <w:r w:rsidR="00254896">
        <w:rPr>
          <w:rFonts w:ascii="Arial" w:hAnsi="Arial" w:cs="Arial"/>
        </w:rPr>
        <w:t>GIS and Environmental Modeling Lab and various other laboratory facilities specific to the pharmaceutical sciences.</w:t>
      </w:r>
    </w:p>
    <w:p w:rsidR="00254896" w:rsidRDefault="00254896" w:rsidP="00744F82">
      <w:pPr>
        <w:spacing w:after="0" w:line="240" w:lineRule="auto"/>
        <w:jc w:val="both"/>
        <w:rPr>
          <w:rFonts w:ascii="Arial" w:hAnsi="Arial" w:cs="Arial"/>
        </w:rPr>
      </w:pPr>
    </w:p>
    <w:p w:rsidR="00254896" w:rsidRDefault="00254896" w:rsidP="00744F82">
      <w:pPr>
        <w:spacing w:after="0" w:line="240" w:lineRule="auto"/>
        <w:jc w:val="both"/>
        <w:rPr>
          <w:rFonts w:ascii="Copperplate Gothic Bold" w:hAnsi="Copperplate Gothic Bold" w:cs="Arial"/>
          <w:sz w:val="24"/>
        </w:rPr>
      </w:pPr>
      <w:r w:rsidRPr="00254896">
        <w:rPr>
          <w:rFonts w:ascii="Copperplate Gothic Bold" w:hAnsi="Copperplate Gothic Bold" w:cs="Arial"/>
          <w:sz w:val="24"/>
        </w:rPr>
        <w:t>Information Technology</w:t>
      </w:r>
    </w:p>
    <w:p w:rsidR="00254896" w:rsidRDefault="00254896" w:rsidP="00744F82">
      <w:pPr>
        <w:spacing w:after="0" w:line="240" w:lineRule="auto"/>
        <w:jc w:val="both"/>
        <w:rPr>
          <w:rFonts w:ascii="Copperplate Gothic Bold" w:hAnsi="Copperplate Gothic Bold" w:cs="Arial"/>
          <w:sz w:val="24"/>
        </w:rPr>
      </w:pPr>
    </w:p>
    <w:p w:rsidR="006A03B1" w:rsidRDefault="00254896" w:rsidP="00744F82">
      <w:pPr>
        <w:spacing w:after="0" w:line="240" w:lineRule="auto"/>
        <w:jc w:val="both"/>
        <w:rPr>
          <w:rFonts w:ascii="Arial" w:hAnsi="Arial" w:cs="Arial"/>
        </w:rPr>
      </w:pPr>
      <w:r>
        <w:rPr>
          <w:rFonts w:ascii="Arial" w:hAnsi="Arial" w:cs="Arial"/>
        </w:rPr>
        <w:t xml:space="preserve">The Information Technology office is in charge of maintaining hardware, software and network infrastructure at NSU. NSU offers online- based course registration and advising systems. A student can register for new courses every semester by using their laptop, smart phone or tablet from anywhere. By logging into the system, students can complete their course registration each semester, print class schedules and course registration details, check their grades, check outstanding fees and pay registration fees online using a debit or credit card. Faculty members also benefit from an online integrated faculty resource, which allows for tasks like grade submission to be performed securely, remotely and easily. NSU is also one of the few universities in this region to be integrated with an email platform hosted and maintained by software giant </w:t>
      </w:r>
      <w:r w:rsidR="004201B5">
        <w:rPr>
          <w:rFonts w:ascii="Arial" w:hAnsi="Arial" w:cs="Arial"/>
        </w:rPr>
        <w:t>Google</w:t>
      </w:r>
      <w:r>
        <w:rPr>
          <w:rFonts w:ascii="Arial" w:hAnsi="Arial" w:cs="Arial"/>
        </w:rPr>
        <w:t>. This office is also responsible for providing support and services to the students, faculty members and staff for their day to day IT operations on the campus.</w:t>
      </w:r>
    </w:p>
    <w:p w:rsidR="006A03B1" w:rsidRDefault="006A03B1" w:rsidP="008B1197">
      <w:pPr>
        <w:spacing w:after="0" w:line="240" w:lineRule="auto"/>
        <w:rPr>
          <w:rFonts w:ascii="Arial" w:hAnsi="Arial" w:cs="Arial"/>
        </w:rPr>
      </w:pPr>
    </w:p>
    <w:p w:rsidR="006A03B1" w:rsidRDefault="006A03B1" w:rsidP="008B1197">
      <w:pPr>
        <w:spacing w:after="0" w:line="240" w:lineRule="auto"/>
        <w:rPr>
          <w:rFonts w:ascii="Copperplate Gothic Bold" w:hAnsi="Copperplate Gothic Bold" w:cs="Arial"/>
          <w:sz w:val="24"/>
        </w:rPr>
      </w:pPr>
      <w:r w:rsidRPr="006A03B1">
        <w:rPr>
          <w:rFonts w:ascii="Copperplate Gothic Bold" w:hAnsi="Copperplate Gothic Bold" w:cs="Arial"/>
          <w:sz w:val="24"/>
        </w:rPr>
        <w:t>Student Club Activities</w:t>
      </w:r>
    </w:p>
    <w:p w:rsidR="006A03B1" w:rsidRDefault="006A03B1" w:rsidP="008B1197">
      <w:pPr>
        <w:spacing w:after="0" w:line="240" w:lineRule="auto"/>
        <w:rPr>
          <w:rFonts w:ascii="Copperplate Gothic Bold" w:hAnsi="Copperplate Gothic Bold" w:cs="Arial"/>
          <w:sz w:val="24"/>
        </w:rPr>
      </w:pPr>
    </w:p>
    <w:p w:rsidR="009522EA" w:rsidRDefault="006A03B1" w:rsidP="00744F82">
      <w:pPr>
        <w:spacing w:after="0" w:line="240" w:lineRule="auto"/>
        <w:jc w:val="both"/>
        <w:rPr>
          <w:rFonts w:ascii="Arial" w:hAnsi="Arial" w:cs="Arial"/>
        </w:rPr>
      </w:pPr>
      <w:r>
        <w:rPr>
          <w:rFonts w:ascii="Arial" w:hAnsi="Arial" w:cs="Arial"/>
        </w:rPr>
        <w:t>Compared to other world- class universities, skill de</w:t>
      </w:r>
      <w:r w:rsidR="004201B5">
        <w:rPr>
          <w:rFonts w:ascii="Arial" w:hAnsi="Arial" w:cs="Arial"/>
        </w:rPr>
        <w:t>velopment has been embedded in a</w:t>
      </w:r>
      <w:r>
        <w:rPr>
          <w:rFonts w:ascii="Arial" w:hAnsi="Arial" w:cs="Arial"/>
        </w:rPr>
        <w:t xml:space="preserve">cademic programs as well as extra-curricular activities at </w:t>
      </w:r>
      <w:r w:rsidR="004201B5">
        <w:rPr>
          <w:rFonts w:ascii="Arial" w:hAnsi="Arial" w:cs="Arial"/>
        </w:rPr>
        <w:t>NSU</w:t>
      </w:r>
      <w:r>
        <w:rPr>
          <w:rFonts w:ascii="Arial" w:hAnsi="Arial" w:cs="Arial"/>
        </w:rPr>
        <w:t>. Our club activities focus on the ability and capacity acquired through deliberate, systematic and sustained effort to smoothly carry out complex tasks through cognitive, technical and interpersonal skills. The Office of Student Affairs is devoted to developing tangible and intangible skills among the students through 21 vibrant clubs at NSU.</w:t>
      </w:r>
    </w:p>
    <w:p w:rsidR="00837BB1" w:rsidRDefault="00837BB1" w:rsidP="00744F82">
      <w:pPr>
        <w:spacing w:after="0" w:line="240" w:lineRule="auto"/>
        <w:jc w:val="both"/>
        <w:rPr>
          <w:rFonts w:ascii="Arial" w:hAnsi="Arial" w:cs="Arial"/>
        </w:rPr>
      </w:pPr>
    </w:p>
    <w:p w:rsidR="00837BB1" w:rsidRDefault="00837BB1" w:rsidP="00744F82">
      <w:pPr>
        <w:spacing w:after="0" w:line="240" w:lineRule="auto"/>
        <w:jc w:val="both"/>
        <w:rPr>
          <w:rFonts w:ascii="Arial" w:hAnsi="Arial" w:cs="Arial"/>
        </w:rPr>
      </w:pPr>
      <w:r>
        <w:rPr>
          <w:rFonts w:ascii="Arial" w:hAnsi="Arial" w:cs="Arial"/>
        </w:rPr>
        <w:t xml:space="preserve">The clubs are: Art &amp; Photography Club, Athletics Club, Cine &amp; Drama Club, Communications Club, Debate Club, Computer &amp; Engineering Club, Diversity Club, Earth Club, Ethics Club, Finance Club, Human Resources Club, International Business Club, The Marketing Club, MBA Club, Model UN Club, Pharmaceutical Club, Public Health &amp; Sciences Club, </w:t>
      </w:r>
      <w:proofErr w:type="spellStart"/>
      <w:r>
        <w:rPr>
          <w:rFonts w:ascii="Arial" w:hAnsi="Arial" w:cs="Arial"/>
        </w:rPr>
        <w:t>ShangskritikShangathan</w:t>
      </w:r>
      <w:proofErr w:type="spellEnd"/>
      <w:r>
        <w:rPr>
          <w:rFonts w:ascii="Arial" w:hAnsi="Arial" w:cs="Arial"/>
        </w:rPr>
        <w:t xml:space="preserve">, Social Services Club, Young Economists Forum, </w:t>
      </w:r>
      <w:r w:rsidR="004201B5">
        <w:rPr>
          <w:rFonts w:ascii="Arial" w:hAnsi="Arial" w:cs="Arial"/>
        </w:rPr>
        <w:t xml:space="preserve">and </w:t>
      </w:r>
      <w:r>
        <w:rPr>
          <w:rFonts w:ascii="Arial" w:hAnsi="Arial" w:cs="Arial"/>
        </w:rPr>
        <w:t>Young Entrepreneurs Society.</w:t>
      </w:r>
    </w:p>
    <w:p w:rsidR="00487895" w:rsidRDefault="00487895" w:rsidP="00744F82">
      <w:pPr>
        <w:spacing w:after="0" w:line="240" w:lineRule="auto"/>
        <w:jc w:val="both"/>
        <w:rPr>
          <w:rFonts w:ascii="Arial" w:hAnsi="Arial" w:cs="Arial"/>
        </w:rPr>
      </w:pPr>
    </w:p>
    <w:p w:rsidR="003F15CA" w:rsidRDefault="00E2034B" w:rsidP="00744F82">
      <w:pPr>
        <w:spacing w:after="0" w:line="240" w:lineRule="auto"/>
        <w:jc w:val="both"/>
        <w:rPr>
          <w:rFonts w:ascii="Arial" w:hAnsi="Arial" w:cs="Arial"/>
        </w:rPr>
      </w:pPr>
      <w:r w:rsidRPr="00C85CB4">
        <w:rPr>
          <w:rFonts w:ascii="Copperplate Gothic Bold" w:hAnsi="Copperplate Gothic Bold" w:cs="Arial"/>
          <w:sz w:val="24"/>
        </w:rPr>
        <w:t>Campus</w:t>
      </w:r>
    </w:p>
    <w:p w:rsidR="00E2034B" w:rsidRDefault="00E2034B" w:rsidP="00744F82">
      <w:pPr>
        <w:spacing w:after="0" w:line="240" w:lineRule="auto"/>
        <w:jc w:val="both"/>
        <w:rPr>
          <w:rFonts w:ascii="Arial" w:hAnsi="Arial" w:cs="Arial"/>
        </w:rPr>
      </w:pPr>
    </w:p>
    <w:p w:rsidR="00E2034B" w:rsidRDefault="00E2034B" w:rsidP="00744F82">
      <w:pPr>
        <w:spacing w:after="0" w:line="240" w:lineRule="auto"/>
        <w:jc w:val="both"/>
        <w:rPr>
          <w:rFonts w:ascii="Arial" w:hAnsi="Arial" w:cs="Arial"/>
        </w:rPr>
      </w:pPr>
      <w:r>
        <w:rPr>
          <w:rFonts w:ascii="Arial" w:hAnsi="Arial" w:cs="Arial"/>
        </w:rPr>
        <w:t xml:space="preserve">The state-of – the- art NSU campus is on a 5.5 acre lot in </w:t>
      </w:r>
      <w:proofErr w:type="spellStart"/>
      <w:r>
        <w:rPr>
          <w:rFonts w:ascii="Arial" w:hAnsi="Arial" w:cs="Arial"/>
        </w:rPr>
        <w:t>Bashundhara</w:t>
      </w:r>
      <w:proofErr w:type="spellEnd"/>
      <w:r>
        <w:rPr>
          <w:rFonts w:ascii="Arial" w:hAnsi="Arial" w:cs="Arial"/>
        </w:rPr>
        <w:t xml:space="preserve"> residential area. The campus comprises of six buildings wrapped around a central plaza. There are 113 class rooms, 66 laboratories, a 6- storied library building, 330 offices for core faculty and 22 academic department offices, a sophisticated auditorium with a capacity of 1020 seats, a seminar auditorium of 200 seats, 22- student club offices, an open air theatre, an attractive lobby, a gymnasium, a fitness club, a cafeteria, a medical center, a student counseling center, a recreation center, separate student lounges with prayer rooms for male and female students, 4-MW captive power generators, 3600 KVA grid connected power, 2 deep tube wells, 2750 TR chillers for central AC cooling system and 3- levels of basement parking space for 600 vehicles. The campus is under security surveillance of 300 CCTV cameras.</w:t>
      </w:r>
    </w:p>
    <w:p w:rsidR="00C85CB4" w:rsidRDefault="00C85CB4" w:rsidP="00744F82">
      <w:pPr>
        <w:spacing w:after="0" w:line="240" w:lineRule="auto"/>
        <w:jc w:val="both"/>
        <w:rPr>
          <w:rFonts w:ascii="Arial" w:hAnsi="Arial" w:cs="Arial"/>
        </w:rPr>
      </w:pPr>
    </w:p>
    <w:p w:rsidR="004942A2" w:rsidRDefault="004942A2" w:rsidP="00744F82">
      <w:pPr>
        <w:spacing w:after="0" w:line="240" w:lineRule="auto"/>
        <w:jc w:val="both"/>
        <w:rPr>
          <w:rFonts w:ascii="Copperplate Gothic Bold" w:hAnsi="Copperplate Gothic Bold" w:cs="Arial"/>
          <w:sz w:val="24"/>
        </w:rPr>
      </w:pPr>
    </w:p>
    <w:p w:rsidR="004942A2" w:rsidRDefault="004942A2" w:rsidP="00744F82">
      <w:pPr>
        <w:spacing w:after="0" w:line="240" w:lineRule="auto"/>
        <w:jc w:val="both"/>
        <w:rPr>
          <w:rFonts w:ascii="Copperplate Gothic Bold" w:hAnsi="Copperplate Gothic Bold" w:cs="Arial"/>
          <w:sz w:val="24"/>
        </w:rPr>
      </w:pPr>
    </w:p>
    <w:p w:rsidR="00C85CB4" w:rsidRPr="000502E6" w:rsidRDefault="00C85CB4" w:rsidP="00744F82">
      <w:pPr>
        <w:spacing w:after="0" w:line="240" w:lineRule="auto"/>
        <w:jc w:val="both"/>
        <w:rPr>
          <w:rFonts w:ascii="Copperplate Gothic Bold" w:hAnsi="Copperplate Gothic Bold" w:cs="Arial"/>
          <w:sz w:val="24"/>
        </w:rPr>
      </w:pPr>
      <w:r w:rsidRPr="000502E6">
        <w:rPr>
          <w:rFonts w:ascii="Copperplate Gothic Bold" w:hAnsi="Copperplate Gothic Bold" w:cs="Arial"/>
          <w:sz w:val="24"/>
        </w:rPr>
        <w:lastRenderedPageBreak/>
        <w:t>Office of External Affairs</w:t>
      </w:r>
    </w:p>
    <w:p w:rsidR="00C85CB4" w:rsidRDefault="00C85CB4" w:rsidP="00744F82">
      <w:pPr>
        <w:spacing w:after="0" w:line="240" w:lineRule="auto"/>
        <w:jc w:val="both"/>
        <w:rPr>
          <w:rFonts w:ascii="Arial" w:hAnsi="Arial" w:cs="Arial"/>
        </w:rPr>
      </w:pPr>
    </w:p>
    <w:p w:rsidR="00C85CB4" w:rsidRDefault="00C85CB4" w:rsidP="00744F82">
      <w:pPr>
        <w:spacing w:after="0" w:line="240" w:lineRule="auto"/>
        <w:jc w:val="both"/>
        <w:rPr>
          <w:rFonts w:ascii="Arial" w:hAnsi="Arial" w:cs="Arial"/>
        </w:rPr>
      </w:pPr>
      <w:r>
        <w:rPr>
          <w:rFonts w:ascii="Arial" w:hAnsi="Arial" w:cs="Arial"/>
        </w:rPr>
        <w:t>The main aim of OEA is to foster mutual relationships with the external stakeholders of NSU and represent NSU’s best interests.</w:t>
      </w:r>
      <w:r w:rsidR="000502E6">
        <w:rPr>
          <w:rFonts w:ascii="Arial" w:hAnsi="Arial" w:cs="Arial"/>
        </w:rPr>
        <w:t xml:space="preserve"> The idea of establishing a separate external affairs office is to categorize outside activities and collaborations with foreign universities and international organizations, in terms of research and academic exchange. The Office of External Affairs, for its smooth functioning, is divided into four departments: Career and Placement Centre (CPC), Office of International Affairs (OIA), Public Relations Office (PRO) and Office of Alumni Affairs (OAA).</w:t>
      </w:r>
    </w:p>
    <w:p w:rsidR="00172B29" w:rsidRDefault="00172B29" w:rsidP="00744F82">
      <w:pPr>
        <w:spacing w:after="0" w:line="240" w:lineRule="auto"/>
        <w:jc w:val="both"/>
        <w:rPr>
          <w:rFonts w:ascii="Arial" w:hAnsi="Arial" w:cs="Arial"/>
        </w:rPr>
      </w:pPr>
    </w:p>
    <w:p w:rsidR="00172B29" w:rsidRDefault="00172B29" w:rsidP="00744F82">
      <w:pPr>
        <w:spacing w:after="0" w:line="240" w:lineRule="auto"/>
        <w:jc w:val="both"/>
        <w:rPr>
          <w:rFonts w:ascii="Copperplate Gothic Bold" w:hAnsi="Copperplate Gothic Bold" w:cs="Arial"/>
          <w:sz w:val="24"/>
        </w:rPr>
      </w:pPr>
      <w:r w:rsidRPr="000502E6">
        <w:rPr>
          <w:rFonts w:ascii="Copperplate Gothic Bold" w:hAnsi="Copperplate Gothic Bold" w:cs="Arial"/>
          <w:sz w:val="24"/>
        </w:rPr>
        <w:t>Office of</w:t>
      </w:r>
      <w:r>
        <w:rPr>
          <w:rFonts w:ascii="Copperplate Gothic Bold" w:hAnsi="Copperplate Gothic Bold" w:cs="Arial"/>
          <w:sz w:val="24"/>
        </w:rPr>
        <w:t xml:space="preserve"> Alumni Affairs</w:t>
      </w:r>
    </w:p>
    <w:p w:rsidR="00172B29" w:rsidRDefault="00172B29" w:rsidP="00744F82">
      <w:pPr>
        <w:spacing w:after="0" w:line="240" w:lineRule="auto"/>
        <w:jc w:val="both"/>
        <w:rPr>
          <w:rFonts w:ascii="Copperplate Gothic Bold" w:hAnsi="Copperplate Gothic Bold" w:cs="Arial"/>
          <w:sz w:val="24"/>
        </w:rPr>
      </w:pPr>
    </w:p>
    <w:p w:rsidR="00172B29" w:rsidRDefault="00172B29" w:rsidP="00744F82">
      <w:pPr>
        <w:spacing w:after="0" w:line="240" w:lineRule="auto"/>
        <w:jc w:val="both"/>
        <w:rPr>
          <w:rFonts w:ascii="Arial" w:hAnsi="Arial" w:cs="Arial"/>
        </w:rPr>
      </w:pPr>
      <w:r>
        <w:rPr>
          <w:rFonts w:ascii="Arial" w:hAnsi="Arial" w:cs="Arial"/>
        </w:rPr>
        <w:t xml:space="preserve">The objective of the Office of Alumni Affairs is to nurture and promote mutually- rewarding relationships between current students and alumni of NSU. It is a matter of pride that more than 100 NSU alumni with higher degrees from globally reputed universities are already serving as core faculty members in their parent departments. In addition, a good number of them are currently employed in reputed positions in national and international organization. Our alumni have also proved themselves as successful national and international entrepreneurs. </w:t>
      </w:r>
    </w:p>
    <w:p w:rsidR="00DD3ECB" w:rsidRDefault="00DD3ECB" w:rsidP="008B1197">
      <w:pPr>
        <w:spacing w:after="0" w:line="240" w:lineRule="auto"/>
        <w:rPr>
          <w:rFonts w:ascii="Copperplate Gothic Bold" w:hAnsi="Copperplate Gothic Bold" w:cs="Arial"/>
          <w:sz w:val="24"/>
        </w:rPr>
      </w:pPr>
    </w:p>
    <w:p w:rsidR="00172B29" w:rsidRPr="00367AAA" w:rsidRDefault="00003D11" w:rsidP="008B1197">
      <w:pPr>
        <w:spacing w:after="0" w:line="240" w:lineRule="auto"/>
        <w:rPr>
          <w:rFonts w:ascii="Copperplate Gothic Bold" w:hAnsi="Copperplate Gothic Bold" w:cs="Arial"/>
          <w:sz w:val="24"/>
        </w:rPr>
      </w:pPr>
      <w:r w:rsidRPr="00367AAA">
        <w:rPr>
          <w:rFonts w:ascii="Copperplate Gothic Bold" w:hAnsi="Copperplate Gothic Bold" w:cs="Arial"/>
          <w:sz w:val="24"/>
        </w:rPr>
        <w:t>Office of</w:t>
      </w:r>
      <w:r w:rsidR="00367AAA" w:rsidRPr="00367AAA">
        <w:rPr>
          <w:rFonts w:ascii="Copperplate Gothic Bold" w:hAnsi="Copperplate Gothic Bold" w:cs="Arial"/>
          <w:sz w:val="24"/>
        </w:rPr>
        <w:t xml:space="preserve"> International Affairs</w:t>
      </w:r>
    </w:p>
    <w:p w:rsidR="00367AAA" w:rsidRDefault="00367AAA" w:rsidP="008B1197">
      <w:pPr>
        <w:spacing w:after="0" w:line="240" w:lineRule="auto"/>
        <w:rPr>
          <w:rFonts w:ascii="Arial" w:hAnsi="Arial" w:cs="Arial"/>
        </w:rPr>
      </w:pPr>
    </w:p>
    <w:p w:rsidR="009522EA" w:rsidRDefault="00367AAA" w:rsidP="00744F82">
      <w:pPr>
        <w:spacing w:after="0" w:line="240" w:lineRule="auto"/>
        <w:jc w:val="both"/>
        <w:rPr>
          <w:rFonts w:ascii="Arial" w:hAnsi="Arial" w:cs="Arial"/>
        </w:rPr>
      </w:pPr>
      <w:r>
        <w:rPr>
          <w:rFonts w:ascii="Arial" w:hAnsi="Arial" w:cs="Arial"/>
        </w:rPr>
        <w:t xml:space="preserve">The main aim of this office is to handle collaborations between NSU and reputed international universities, host international guests and help the international faculty members and students. There are many Memorandums of Understanding between NSU and various international universities. Twenty two of these </w:t>
      </w:r>
      <w:proofErr w:type="spellStart"/>
      <w:r>
        <w:rPr>
          <w:rFonts w:ascii="Arial" w:hAnsi="Arial" w:cs="Arial"/>
        </w:rPr>
        <w:t>MoUs</w:t>
      </w:r>
      <w:proofErr w:type="spellEnd"/>
      <w:r>
        <w:rPr>
          <w:rFonts w:ascii="Arial" w:hAnsi="Arial" w:cs="Arial"/>
        </w:rPr>
        <w:t xml:space="preserve"> are currently active while others are in the renewal process or under discussion, notably with the University of Maryland, George Washington University, University of Western Sydney and Macquarie University in Australia, </w:t>
      </w:r>
      <w:r w:rsidR="00A07B43">
        <w:rPr>
          <w:rFonts w:ascii="Arial" w:hAnsi="Arial" w:cs="Arial"/>
        </w:rPr>
        <w:t xml:space="preserve">and </w:t>
      </w:r>
      <w:proofErr w:type="spellStart"/>
      <w:r>
        <w:rPr>
          <w:rFonts w:ascii="Arial" w:hAnsi="Arial" w:cs="Arial"/>
        </w:rPr>
        <w:t>Mahidol</w:t>
      </w:r>
      <w:proofErr w:type="spellEnd"/>
      <w:r>
        <w:rPr>
          <w:rFonts w:ascii="Arial" w:hAnsi="Arial" w:cs="Arial"/>
        </w:rPr>
        <w:t xml:space="preserve"> University in Thailand</w:t>
      </w:r>
      <w:r w:rsidR="00A07B43">
        <w:rPr>
          <w:rFonts w:ascii="Arial" w:hAnsi="Arial" w:cs="Arial"/>
        </w:rPr>
        <w:t xml:space="preserve"> These </w:t>
      </w:r>
      <w:proofErr w:type="spellStart"/>
      <w:r w:rsidR="00A07B43">
        <w:rPr>
          <w:rFonts w:ascii="Arial" w:hAnsi="Arial" w:cs="Arial"/>
        </w:rPr>
        <w:t>MoUs</w:t>
      </w:r>
      <w:proofErr w:type="spellEnd"/>
      <w:r>
        <w:rPr>
          <w:rFonts w:ascii="Arial" w:hAnsi="Arial" w:cs="Arial"/>
        </w:rPr>
        <w:t xml:space="preserve"> focus </w:t>
      </w:r>
      <w:r w:rsidR="00A07B43">
        <w:rPr>
          <w:rFonts w:ascii="Arial" w:hAnsi="Arial" w:cs="Arial"/>
        </w:rPr>
        <w:t>on the exchange of faculties,</w:t>
      </w:r>
      <w:r>
        <w:rPr>
          <w:rFonts w:ascii="Arial" w:hAnsi="Arial" w:cs="Arial"/>
        </w:rPr>
        <w:t xml:space="preserve"> expertise, </w:t>
      </w:r>
      <w:r w:rsidR="00A07B43">
        <w:rPr>
          <w:rFonts w:ascii="Arial" w:hAnsi="Arial" w:cs="Arial"/>
        </w:rPr>
        <w:t xml:space="preserve">and </w:t>
      </w:r>
      <w:r>
        <w:rPr>
          <w:rFonts w:ascii="Arial" w:hAnsi="Arial" w:cs="Arial"/>
        </w:rPr>
        <w:t>students from both undergraduate and graduate programs.</w:t>
      </w:r>
    </w:p>
    <w:p w:rsidR="00DD3ECB" w:rsidRDefault="00DD3ECB" w:rsidP="00744F82">
      <w:pPr>
        <w:jc w:val="both"/>
        <w:rPr>
          <w:rFonts w:ascii="Arial" w:hAnsi="Arial" w:cs="Arial"/>
        </w:rPr>
      </w:pPr>
    </w:p>
    <w:p w:rsidR="009522EA" w:rsidRPr="00DD3ECB" w:rsidRDefault="009522EA" w:rsidP="00744F82">
      <w:pPr>
        <w:jc w:val="both"/>
        <w:rPr>
          <w:rFonts w:ascii="Arial" w:hAnsi="Arial" w:cs="Arial"/>
        </w:rPr>
      </w:pPr>
      <w:r w:rsidRPr="009522EA">
        <w:rPr>
          <w:rFonts w:ascii="Copperplate Gothic Bold" w:hAnsi="Copperplate Gothic Bold" w:cs="Arial"/>
          <w:sz w:val="24"/>
        </w:rPr>
        <w:t>Career and Placement Center (CPC)</w:t>
      </w:r>
    </w:p>
    <w:p w:rsidR="009522EA" w:rsidRPr="009522EA" w:rsidRDefault="00A07B43" w:rsidP="009A1673">
      <w:pPr>
        <w:spacing w:after="0" w:line="240" w:lineRule="auto"/>
        <w:jc w:val="both"/>
        <w:rPr>
          <w:rFonts w:ascii="Arial" w:hAnsi="Arial" w:cs="Arial"/>
        </w:rPr>
      </w:pPr>
      <w:r>
        <w:rPr>
          <w:rFonts w:ascii="Arial" w:hAnsi="Arial" w:cs="Arial"/>
        </w:rPr>
        <w:t>NSU</w:t>
      </w:r>
      <w:r w:rsidR="009522EA" w:rsidRPr="009522EA">
        <w:rPr>
          <w:rFonts w:ascii="Arial" w:hAnsi="Arial" w:cs="Arial"/>
        </w:rPr>
        <w:t xml:space="preserve"> is the first private university in Ban</w:t>
      </w:r>
      <w:r w:rsidR="009522EA">
        <w:rPr>
          <w:rFonts w:ascii="Arial" w:hAnsi="Arial" w:cs="Arial"/>
        </w:rPr>
        <w:t xml:space="preserve">gladesh to establish Career and </w:t>
      </w:r>
      <w:r w:rsidR="009522EA" w:rsidRPr="009522EA">
        <w:rPr>
          <w:rFonts w:ascii="Arial" w:hAnsi="Arial" w:cs="Arial"/>
        </w:rPr>
        <w:t>Placement Centre (CPC). Over the last few year</w:t>
      </w:r>
      <w:r w:rsidR="009522EA">
        <w:rPr>
          <w:rFonts w:ascii="Arial" w:hAnsi="Arial" w:cs="Arial"/>
        </w:rPr>
        <w:t xml:space="preserve">s, CPC has earned recognition as a </w:t>
      </w:r>
      <w:r w:rsidR="009522EA" w:rsidRPr="009522EA">
        <w:rPr>
          <w:rFonts w:ascii="Arial" w:hAnsi="Arial" w:cs="Arial"/>
        </w:rPr>
        <w:t>comprehensive career management support platform for NSU students. It arran</w:t>
      </w:r>
      <w:r w:rsidR="009522EA">
        <w:rPr>
          <w:rFonts w:ascii="Arial" w:hAnsi="Arial" w:cs="Arial"/>
        </w:rPr>
        <w:t xml:space="preserve">ges internship &amp; job </w:t>
      </w:r>
      <w:r w:rsidR="009522EA" w:rsidRPr="009522EA">
        <w:rPr>
          <w:rFonts w:ascii="Arial" w:hAnsi="Arial" w:cs="Arial"/>
        </w:rPr>
        <w:t xml:space="preserve">placement opportunities, career </w:t>
      </w:r>
      <w:r w:rsidR="00744F82" w:rsidRPr="009522EA">
        <w:rPr>
          <w:rFonts w:ascii="Arial" w:hAnsi="Arial" w:cs="Arial"/>
        </w:rPr>
        <w:t>counseling</w:t>
      </w:r>
      <w:r w:rsidR="009522EA" w:rsidRPr="009522EA">
        <w:rPr>
          <w:rFonts w:ascii="Arial" w:hAnsi="Arial" w:cs="Arial"/>
        </w:rPr>
        <w:t xml:space="preserve">, job training, </w:t>
      </w:r>
      <w:r w:rsidR="009522EA">
        <w:rPr>
          <w:rFonts w:ascii="Arial" w:hAnsi="Arial" w:cs="Arial"/>
        </w:rPr>
        <w:t>organizes career fairs and grooming sessions,</w:t>
      </w:r>
      <w:r>
        <w:rPr>
          <w:rFonts w:ascii="Arial" w:hAnsi="Arial" w:cs="Arial"/>
        </w:rPr>
        <w:t xml:space="preserve"> and</w:t>
      </w:r>
      <w:r w:rsidR="009522EA">
        <w:rPr>
          <w:rFonts w:ascii="Arial" w:hAnsi="Arial" w:cs="Arial"/>
        </w:rPr>
        <w:t xml:space="preserve"> conduct</w:t>
      </w:r>
      <w:r>
        <w:rPr>
          <w:rFonts w:ascii="Arial" w:hAnsi="Arial" w:cs="Arial"/>
        </w:rPr>
        <w:t>s</w:t>
      </w:r>
      <w:r w:rsidR="009522EA">
        <w:rPr>
          <w:rFonts w:ascii="Arial" w:hAnsi="Arial" w:cs="Arial"/>
        </w:rPr>
        <w:t xml:space="preserve"> resume writing workshops and graduate </w:t>
      </w:r>
      <w:r w:rsidR="009522EA" w:rsidRPr="009522EA">
        <w:rPr>
          <w:rFonts w:ascii="Arial" w:hAnsi="Arial" w:cs="Arial"/>
        </w:rPr>
        <w:t>survey report</w:t>
      </w:r>
      <w:r w:rsidR="009522EA">
        <w:rPr>
          <w:rFonts w:ascii="Arial" w:hAnsi="Arial" w:cs="Arial"/>
        </w:rPr>
        <w:t>s</w:t>
      </w:r>
      <w:r w:rsidR="009522EA" w:rsidRPr="009522EA">
        <w:rPr>
          <w:rFonts w:ascii="Arial" w:hAnsi="Arial" w:cs="Arial"/>
        </w:rPr>
        <w:t>.</w:t>
      </w:r>
      <w:r w:rsidR="009522EA">
        <w:rPr>
          <w:rFonts w:ascii="Arial" w:hAnsi="Arial" w:cs="Arial"/>
        </w:rPr>
        <w:t xml:space="preserve"> In 2016, CPC provided 9, 673 services to its beneficiaries. </w:t>
      </w:r>
    </w:p>
    <w:p w:rsidR="005A2922" w:rsidRDefault="005A2922" w:rsidP="009522EA">
      <w:pPr>
        <w:spacing w:after="0" w:line="240" w:lineRule="auto"/>
        <w:rPr>
          <w:rFonts w:ascii="Copperplate Gothic Bold" w:hAnsi="Copperplate Gothic Bold" w:cs="Arial"/>
          <w:sz w:val="24"/>
        </w:rPr>
      </w:pPr>
    </w:p>
    <w:p w:rsidR="009522EA" w:rsidRDefault="0022118A" w:rsidP="009522EA">
      <w:pPr>
        <w:spacing w:after="0" w:line="240" w:lineRule="auto"/>
        <w:rPr>
          <w:rFonts w:ascii="Copperplate Gothic Bold" w:hAnsi="Copperplate Gothic Bold" w:cs="Arial"/>
          <w:sz w:val="24"/>
        </w:rPr>
      </w:pPr>
      <w:r w:rsidRPr="0022118A">
        <w:rPr>
          <w:rFonts w:ascii="Copperplate Gothic Bold" w:hAnsi="Copperplate Gothic Bold" w:cs="Arial"/>
          <w:sz w:val="24"/>
        </w:rPr>
        <w:t>Student Counseling Center</w:t>
      </w:r>
    </w:p>
    <w:p w:rsidR="0022118A" w:rsidRDefault="0022118A" w:rsidP="009522EA">
      <w:pPr>
        <w:spacing w:after="0" w:line="240" w:lineRule="auto"/>
        <w:rPr>
          <w:rFonts w:ascii="Copperplate Gothic Bold" w:hAnsi="Copperplate Gothic Bold" w:cs="Arial"/>
          <w:sz w:val="24"/>
        </w:rPr>
      </w:pPr>
    </w:p>
    <w:p w:rsidR="0022118A" w:rsidRDefault="0022118A" w:rsidP="0022118A">
      <w:pPr>
        <w:spacing w:after="0" w:line="240" w:lineRule="auto"/>
        <w:jc w:val="both"/>
        <w:rPr>
          <w:rFonts w:ascii="Arial" w:hAnsi="Arial" w:cs="Arial"/>
        </w:rPr>
      </w:pPr>
      <w:r w:rsidRPr="0022118A">
        <w:rPr>
          <w:rFonts w:ascii="Arial" w:hAnsi="Arial" w:cs="Arial"/>
        </w:rPr>
        <w:t>The NSU</w:t>
      </w:r>
      <w:r>
        <w:rPr>
          <w:rFonts w:ascii="Arial" w:hAnsi="Arial" w:cs="Arial"/>
        </w:rPr>
        <w:t xml:space="preserve"> Student Counseling Center is a mental health care unit to provide psychological services for NSU students. Psychological well-being is promoted here with the aim of academic achievement of students through intensive mental health care. This unit has arranged seminars and workshops on mental health orientation, drug managements, stress management and non-violent communication. Besides these, individual</w:t>
      </w:r>
      <w:r w:rsidR="00A07B43">
        <w:rPr>
          <w:rFonts w:ascii="Arial" w:hAnsi="Arial" w:cs="Arial"/>
        </w:rPr>
        <w:t>,</w:t>
      </w:r>
      <w:r>
        <w:rPr>
          <w:rFonts w:ascii="Arial" w:hAnsi="Arial" w:cs="Arial"/>
        </w:rPr>
        <w:t xml:space="preserve"> couple and group counseling sessions are provided. Students usually visit this center having different kinds of problems to intake counseling/psychotherapy session such as</w:t>
      </w:r>
      <w:r w:rsidR="00A07B43">
        <w:rPr>
          <w:rFonts w:ascii="Arial" w:hAnsi="Arial" w:cs="Arial"/>
        </w:rPr>
        <w:t>:</w:t>
      </w:r>
      <w:r>
        <w:rPr>
          <w:rFonts w:ascii="Arial" w:hAnsi="Arial" w:cs="Arial"/>
        </w:rPr>
        <w:t xml:space="preserve"> problem in achieving expected CGPA (lack of concentration in study, inefficiency in English, lack of confidence, unwanted intrusive thoughts </w:t>
      </w:r>
      <w:r>
        <w:rPr>
          <w:rFonts w:ascii="Arial" w:hAnsi="Arial" w:cs="Arial"/>
        </w:rPr>
        <w:lastRenderedPageBreak/>
        <w:t>etc.), fear in presentation / examination/ viva, difficulties to adjust with university culture/peer, lack of motivation, low mood/depression/suicidal thought, decreased self-esteem and confidence, conflict in interpersonal relationship or with family members, excessive anger/ impulsivity, handling any kind of stress, problem</w:t>
      </w:r>
      <w:r w:rsidR="00A07B43">
        <w:rPr>
          <w:rFonts w:ascii="Arial" w:hAnsi="Arial" w:cs="Arial"/>
        </w:rPr>
        <w:t>s</w:t>
      </w:r>
      <w:r>
        <w:rPr>
          <w:rFonts w:ascii="Arial" w:hAnsi="Arial" w:cs="Arial"/>
        </w:rPr>
        <w:t xml:space="preserve"> related to addiction (illicit drug, </w:t>
      </w:r>
      <w:proofErr w:type="spellStart"/>
      <w:r>
        <w:rPr>
          <w:rFonts w:ascii="Arial" w:hAnsi="Arial" w:cs="Arial"/>
        </w:rPr>
        <w:t>facebook</w:t>
      </w:r>
      <w:proofErr w:type="spellEnd"/>
      <w:r>
        <w:rPr>
          <w:rFonts w:ascii="Arial" w:hAnsi="Arial" w:cs="Arial"/>
        </w:rPr>
        <w:t xml:space="preserve"> etc.), </w:t>
      </w:r>
      <w:r w:rsidR="00A07B43">
        <w:rPr>
          <w:rFonts w:ascii="Arial" w:hAnsi="Arial" w:cs="Arial"/>
        </w:rPr>
        <w:t xml:space="preserve">and </w:t>
      </w:r>
      <w:r>
        <w:rPr>
          <w:rFonts w:ascii="Arial" w:hAnsi="Arial" w:cs="Arial"/>
        </w:rPr>
        <w:t>concern</w:t>
      </w:r>
      <w:r w:rsidR="00A07B43">
        <w:rPr>
          <w:rFonts w:ascii="Arial" w:hAnsi="Arial" w:cs="Arial"/>
        </w:rPr>
        <w:t>s</w:t>
      </w:r>
      <w:r>
        <w:rPr>
          <w:rFonts w:ascii="Arial" w:hAnsi="Arial" w:cs="Arial"/>
        </w:rPr>
        <w:t xml:space="preserve"> about sexual health (myths and misconception about sexual issues), bullying or victim of sexual harassment / eve teasing.</w:t>
      </w:r>
    </w:p>
    <w:p w:rsidR="00487895" w:rsidRDefault="00487895" w:rsidP="0022118A">
      <w:pPr>
        <w:spacing w:after="0" w:line="240" w:lineRule="auto"/>
        <w:jc w:val="both"/>
        <w:rPr>
          <w:rFonts w:ascii="Arial" w:hAnsi="Arial" w:cs="Arial"/>
        </w:rPr>
      </w:pPr>
    </w:p>
    <w:p w:rsidR="00487895" w:rsidRDefault="00487895" w:rsidP="0022118A">
      <w:pPr>
        <w:spacing w:after="0" w:line="240" w:lineRule="auto"/>
        <w:jc w:val="both"/>
        <w:rPr>
          <w:rFonts w:ascii="Arial" w:hAnsi="Arial" w:cs="Arial"/>
        </w:rPr>
      </w:pPr>
    </w:p>
    <w:p w:rsidR="00487895" w:rsidRDefault="00487895" w:rsidP="0022118A">
      <w:pPr>
        <w:spacing w:after="0" w:line="240" w:lineRule="auto"/>
        <w:jc w:val="both"/>
        <w:rPr>
          <w:rFonts w:ascii="Arial" w:hAnsi="Arial" w:cs="Arial"/>
        </w:rPr>
      </w:pPr>
    </w:p>
    <w:p w:rsidR="00487895" w:rsidRPr="00543857" w:rsidRDefault="00487895" w:rsidP="00543857">
      <w:pPr>
        <w:spacing w:after="0" w:line="240" w:lineRule="auto"/>
        <w:rPr>
          <w:rFonts w:ascii="Arial" w:hAnsi="Arial" w:cs="Arial"/>
          <w:b/>
        </w:rPr>
      </w:pPr>
      <w:r w:rsidRPr="00543857">
        <w:rPr>
          <w:rFonts w:ascii="Arial" w:hAnsi="Arial" w:cs="Arial"/>
          <w:b/>
        </w:rPr>
        <w:t>Sources:</w:t>
      </w:r>
    </w:p>
    <w:p w:rsidR="00487895" w:rsidRPr="00543857" w:rsidRDefault="00487895" w:rsidP="00543857">
      <w:pPr>
        <w:spacing w:after="0" w:line="240" w:lineRule="auto"/>
        <w:rPr>
          <w:rFonts w:ascii="Times New Roman" w:hAnsi="Times New Roman" w:cs="Times New Roman"/>
          <w:i/>
          <w:sz w:val="24"/>
        </w:rPr>
      </w:pPr>
      <w:r w:rsidRPr="00543857">
        <w:rPr>
          <w:rFonts w:ascii="Times New Roman" w:hAnsi="Times New Roman" w:cs="Times New Roman"/>
          <w:i/>
          <w:sz w:val="24"/>
        </w:rPr>
        <w:t>1.</w:t>
      </w:r>
      <w:r w:rsidR="00543857" w:rsidRPr="00543857">
        <w:rPr>
          <w:rFonts w:ascii="Times New Roman" w:hAnsi="Times New Roman" w:cs="Times New Roman"/>
          <w:i/>
          <w:sz w:val="24"/>
        </w:rPr>
        <w:t xml:space="preserve"> Convocation Publication 2017</w:t>
      </w:r>
    </w:p>
    <w:p w:rsidR="00487895" w:rsidRPr="00543857" w:rsidRDefault="00487895" w:rsidP="00543857">
      <w:pPr>
        <w:spacing w:after="0" w:line="240" w:lineRule="auto"/>
        <w:rPr>
          <w:rFonts w:ascii="Times New Roman" w:hAnsi="Times New Roman" w:cs="Times New Roman"/>
          <w:i/>
          <w:sz w:val="24"/>
        </w:rPr>
      </w:pPr>
      <w:r w:rsidRPr="00543857">
        <w:rPr>
          <w:rFonts w:ascii="Times New Roman" w:hAnsi="Times New Roman" w:cs="Times New Roman"/>
          <w:i/>
          <w:sz w:val="24"/>
        </w:rPr>
        <w:t>2.</w:t>
      </w:r>
      <w:r w:rsidR="00543857" w:rsidRPr="00543857">
        <w:rPr>
          <w:rFonts w:ascii="Times New Roman" w:hAnsi="Times New Roman" w:cs="Times New Roman"/>
          <w:i/>
          <w:sz w:val="24"/>
        </w:rPr>
        <w:t xml:space="preserve"> Orientation Ceremony Summer 2017</w:t>
      </w:r>
    </w:p>
    <w:p w:rsidR="00487895" w:rsidRPr="00543857" w:rsidRDefault="00487895" w:rsidP="00543857">
      <w:pPr>
        <w:spacing w:after="0" w:line="240" w:lineRule="auto"/>
        <w:rPr>
          <w:rFonts w:ascii="Times New Roman" w:hAnsi="Times New Roman" w:cs="Times New Roman"/>
          <w:i/>
          <w:sz w:val="24"/>
        </w:rPr>
      </w:pPr>
      <w:r w:rsidRPr="00543857">
        <w:rPr>
          <w:rFonts w:ascii="Times New Roman" w:hAnsi="Times New Roman" w:cs="Times New Roman"/>
          <w:i/>
          <w:sz w:val="24"/>
        </w:rPr>
        <w:t>3.</w:t>
      </w:r>
      <w:r w:rsidR="00543857" w:rsidRPr="00543857">
        <w:rPr>
          <w:rFonts w:ascii="Times New Roman" w:hAnsi="Times New Roman" w:cs="Times New Roman"/>
          <w:i/>
          <w:sz w:val="24"/>
        </w:rPr>
        <w:t xml:space="preserve"> NSU Catalogue 2015-16 and 2014-15</w:t>
      </w:r>
    </w:p>
    <w:p w:rsidR="00543857" w:rsidRPr="00543857" w:rsidRDefault="00543857" w:rsidP="00543857">
      <w:pPr>
        <w:spacing w:after="0" w:line="240" w:lineRule="auto"/>
        <w:rPr>
          <w:rFonts w:ascii="Times New Roman" w:hAnsi="Times New Roman" w:cs="Times New Roman"/>
          <w:i/>
          <w:sz w:val="24"/>
        </w:rPr>
      </w:pPr>
      <w:r w:rsidRPr="00543857">
        <w:rPr>
          <w:rFonts w:ascii="Times New Roman" w:hAnsi="Times New Roman" w:cs="Times New Roman"/>
          <w:i/>
          <w:sz w:val="24"/>
        </w:rPr>
        <w:t>4. NSU Website</w:t>
      </w:r>
    </w:p>
    <w:p w:rsidR="007D1319" w:rsidRPr="00487895" w:rsidRDefault="007D1319" w:rsidP="00543857">
      <w:pPr>
        <w:spacing w:after="0" w:line="240" w:lineRule="auto"/>
        <w:rPr>
          <w:rFonts w:ascii="Arial" w:hAnsi="Arial" w:cs="Arial"/>
          <w:b/>
          <w:color w:val="FF0000"/>
        </w:rPr>
      </w:pPr>
    </w:p>
    <w:sectPr w:rsidR="007D1319" w:rsidRPr="00487895" w:rsidSect="00294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B4A"/>
    <w:multiLevelType w:val="hybridMultilevel"/>
    <w:tmpl w:val="E9283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4347C"/>
    <w:multiLevelType w:val="hybridMultilevel"/>
    <w:tmpl w:val="941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B2F29"/>
    <w:multiLevelType w:val="hybridMultilevel"/>
    <w:tmpl w:val="E9283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13591"/>
    <w:rsid w:val="00003D11"/>
    <w:rsid w:val="0000711D"/>
    <w:rsid w:val="000144F5"/>
    <w:rsid w:val="000502E6"/>
    <w:rsid w:val="000B62E1"/>
    <w:rsid w:val="000E29FC"/>
    <w:rsid w:val="0015479C"/>
    <w:rsid w:val="00172B29"/>
    <w:rsid w:val="001966F7"/>
    <w:rsid w:val="001B24F6"/>
    <w:rsid w:val="001C67B0"/>
    <w:rsid w:val="0022118A"/>
    <w:rsid w:val="0024175A"/>
    <w:rsid w:val="0025082F"/>
    <w:rsid w:val="00254896"/>
    <w:rsid w:val="002560E8"/>
    <w:rsid w:val="00294561"/>
    <w:rsid w:val="00310C9B"/>
    <w:rsid w:val="0031211F"/>
    <w:rsid w:val="00354269"/>
    <w:rsid w:val="00367AAA"/>
    <w:rsid w:val="003A7B6D"/>
    <w:rsid w:val="003B241E"/>
    <w:rsid w:val="003C2ABB"/>
    <w:rsid w:val="003E1A2F"/>
    <w:rsid w:val="003F15CA"/>
    <w:rsid w:val="004201B5"/>
    <w:rsid w:val="00487895"/>
    <w:rsid w:val="004942A2"/>
    <w:rsid w:val="00521A95"/>
    <w:rsid w:val="005259E9"/>
    <w:rsid w:val="00543857"/>
    <w:rsid w:val="005A2922"/>
    <w:rsid w:val="005E250F"/>
    <w:rsid w:val="005F6E76"/>
    <w:rsid w:val="00624E60"/>
    <w:rsid w:val="0064482A"/>
    <w:rsid w:val="0069697D"/>
    <w:rsid w:val="006975EE"/>
    <w:rsid w:val="006A03B1"/>
    <w:rsid w:val="00713591"/>
    <w:rsid w:val="00744F82"/>
    <w:rsid w:val="007665BA"/>
    <w:rsid w:val="007D1319"/>
    <w:rsid w:val="007D6ECD"/>
    <w:rsid w:val="007E7AD4"/>
    <w:rsid w:val="008302B8"/>
    <w:rsid w:val="00837BB1"/>
    <w:rsid w:val="0085138F"/>
    <w:rsid w:val="008B1197"/>
    <w:rsid w:val="008B29B1"/>
    <w:rsid w:val="008C0807"/>
    <w:rsid w:val="008E000D"/>
    <w:rsid w:val="009522EA"/>
    <w:rsid w:val="00965EC4"/>
    <w:rsid w:val="009A1673"/>
    <w:rsid w:val="009C119B"/>
    <w:rsid w:val="00A07B43"/>
    <w:rsid w:val="00A35C9C"/>
    <w:rsid w:val="00A5238B"/>
    <w:rsid w:val="00A85CEB"/>
    <w:rsid w:val="00B60029"/>
    <w:rsid w:val="00C85CB4"/>
    <w:rsid w:val="00D75722"/>
    <w:rsid w:val="00D90CF4"/>
    <w:rsid w:val="00DD3ECB"/>
    <w:rsid w:val="00E2034B"/>
    <w:rsid w:val="00E85E17"/>
    <w:rsid w:val="00EA47FB"/>
    <w:rsid w:val="00EC39BA"/>
    <w:rsid w:val="00ED6BC9"/>
    <w:rsid w:val="00F3793B"/>
    <w:rsid w:val="00F43C18"/>
    <w:rsid w:val="00F4778D"/>
    <w:rsid w:val="00F61483"/>
    <w:rsid w:val="00F84B02"/>
    <w:rsid w:val="00FB6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211F"/>
    <w:pPr>
      <w:ind w:left="720"/>
      <w:contextualSpacing/>
    </w:pPr>
  </w:style>
</w:styles>
</file>

<file path=word/webSettings.xml><?xml version="1.0" encoding="utf-8"?>
<w:webSettings xmlns:r="http://schemas.openxmlformats.org/officeDocument/2006/relationships" xmlns:w="http://schemas.openxmlformats.org/wordprocessingml/2006/main">
  <w:divs>
    <w:div w:id="16036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2017-06-15T06:45:00Z</dcterms:created>
  <dcterms:modified xsi:type="dcterms:W3CDTF">2017-06-15T05:51:00Z</dcterms:modified>
</cp:coreProperties>
</file>